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36c7e" w14:textId="bc36c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2017 жылғы 21 желтоқсандағы № 16/127 "2018-2020 жылдарға арналған қалалық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Балқаш қалалық мәслихатының 2018 жылғы 27 тамыздағы № 22/192 шешімі. Қарағанды облысының Әділет департаментінде 2018 жылғы 19 қыркүйекте № 4950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қалалық мәслихат ШЕШТІ: </w:t>
      </w:r>
    </w:p>
    <w:bookmarkEnd w:id="0"/>
    <w:bookmarkStart w:name="z5" w:id="1"/>
    <w:p>
      <w:pPr>
        <w:spacing w:after="0"/>
        <w:ind w:left="0"/>
        <w:jc w:val="both"/>
      </w:pPr>
      <w:r>
        <w:rPr>
          <w:rFonts w:ascii="Times New Roman"/>
          <w:b w:val="false"/>
          <w:i w:val="false"/>
          <w:color w:val="000000"/>
          <w:sz w:val="28"/>
        </w:rPr>
        <w:t xml:space="preserve">
      1. Қалалық мәслихаттың 2017 жылғы 21 желтоқсандағы №16/127 "2018-2020 жылдарға арналған қалалық бюджет туралы" (Нормативтік құқықтық актілерді мемлекеттік тіркеу тізілімінде № 4573 болып тіркелген, 2018 жылғы 24 қаңтардағы № 9 (12692) "Балқаш өңірі", 2018 жылғы 24 қаңтардағы № 9-10 (1688) "Северное Прибалхашье" газеттерінде, Қазақстан Республикасының нормативтік құқықтық актілерінің электрондық түрдегі эталондық бақылау банкісінде 2018 жылғы 29 қаңтарда жарияланған) </w:t>
      </w:r>
      <w:r>
        <w:rPr>
          <w:rFonts w:ascii="Times New Roman"/>
          <w:b w:val="false"/>
          <w:i w:val="false"/>
          <w:color w:val="000000"/>
          <w:sz w:val="28"/>
        </w:rPr>
        <w:t xml:space="preserve">шешіміне </w:t>
      </w:r>
      <w:r>
        <w:rPr>
          <w:rFonts w:ascii="Times New Roman"/>
          <w:b w:val="false"/>
          <w:i w:val="false"/>
          <w:color w:val="000000"/>
          <w:sz w:val="28"/>
        </w:rPr>
        <w:t>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 тармағы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"1. Осы шешімге қоса тіркелген 1, 2 және 3 қосымшаларға сәйкес 2018-2020 жылдарға арналған қалалық бюджет бекітілсін, оның ішінде 2018 жылға келесі көлемдерде:</w:t>
      </w:r>
    </w:p>
    <w:bookmarkEnd w:id="3"/>
    <w:bookmarkStart w:name="z8" w:id="4"/>
    <w:p>
      <w:pPr>
        <w:spacing w:after="0"/>
        <w:ind w:left="0"/>
        <w:jc w:val="both"/>
      </w:pPr>
      <w:r>
        <w:rPr>
          <w:rFonts w:ascii="Times New Roman"/>
          <w:b w:val="false"/>
          <w:i w:val="false"/>
          <w:color w:val="000000"/>
          <w:sz w:val="28"/>
        </w:rPr>
        <w:t>
      1) кірістер – 10 462 423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 4 397 278 мың теңге;</w:t>
      </w:r>
    </w:p>
    <w:bookmarkEnd w:id="5"/>
    <w:bookmarkStart w:name="z10" w:id="6"/>
    <w:p>
      <w:pPr>
        <w:spacing w:after="0"/>
        <w:ind w:left="0"/>
        <w:jc w:val="both"/>
      </w:pPr>
      <w:r>
        <w:rPr>
          <w:rFonts w:ascii="Times New Roman"/>
          <w:b w:val="false"/>
          <w:i w:val="false"/>
          <w:color w:val="000000"/>
          <w:sz w:val="28"/>
        </w:rPr>
        <w:t>
      салықтық емес түсімдер – 36 337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 44 486 мың теңге;</w:t>
      </w:r>
    </w:p>
    <w:bookmarkEnd w:id="7"/>
    <w:bookmarkStart w:name="z12" w:id="8"/>
    <w:p>
      <w:pPr>
        <w:spacing w:after="0"/>
        <w:ind w:left="0"/>
        <w:jc w:val="both"/>
      </w:pPr>
      <w:r>
        <w:rPr>
          <w:rFonts w:ascii="Times New Roman"/>
          <w:b w:val="false"/>
          <w:i w:val="false"/>
          <w:color w:val="000000"/>
          <w:sz w:val="28"/>
        </w:rPr>
        <w:t>
      трансферттер түсімі – 5 984 322 мың теңге;</w:t>
      </w:r>
    </w:p>
    <w:bookmarkEnd w:id="8"/>
    <w:bookmarkStart w:name="z13" w:id="9"/>
    <w:p>
      <w:pPr>
        <w:spacing w:after="0"/>
        <w:ind w:left="0"/>
        <w:jc w:val="both"/>
      </w:pPr>
      <w:r>
        <w:rPr>
          <w:rFonts w:ascii="Times New Roman"/>
          <w:b w:val="false"/>
          <w:i w:val="false"/>
          <w:color w:val="000000"/>
          <w:sz w:val="28"/>
        </w:rPr>
        <w:t>
      2) шығындар – 11 383 393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 мың теңге:</w:t>
      </w:r>
    </w:p>
    <w:bookmarkEnd w:id="10"/>
    <w:bookmarkStart w:name="z15" w:id="11"/>
    <w:p>
      <w:pPr>
        <w:spacing w:after="0"/>
        <w:ind w:left="0"/>
        <w:jc w:val="both"/>
      </w:pPr>
      <w:r>
        <w:rPr>
          <w:rFonts w:ascii="Times New Roman"/>
          <w:b w:val="false"/>
          <w:i w:val="false"/>
          <w:color w:val="000000"/>
          <w:sz w:val="28"/>
        </w:rPr>
        <w:t>
      бюджеттік кредиттер – 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алу 12 856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12856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алу 908 114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908 114 мың теңге:</w:t>
      </w:r>
    </w:p>
    <w:bookmarkEnd w:id="17"/>
    <w:bookmarkStart w:name="z22" w:id="18"/>
    <w:p>
      <w:pPr>
        <w:spacing w:after="0"/>
        <w:ind w:left="0"/>
        <w:jc w:val="both"/>
      </w:pPr>
      <w:r>
        <w:rPr>
          <w:rFonts w:ascii="Times New Roman"/>
          <w:b w:val="false"/>
          <w:i w:val="false"/>
          <w:color w:val="000000"/>
          <w:sz w:val="28"/>
        </w:rPr>
        <w:t>
      қарыздар түсімі – 276 727 мың теңге;</w:t>
      </w:r>
    </w:p>
    <w:bookmarkEnd w:id="18"/>
    <w:bookmarkStart w:name="z23" w:id="19"/>
    <w:p>
      <w:pPr>
        <w:spacing w:after="0"/>
        <w:ind w:left="0"/>
        <w:jc w:val="both"/>
      </w:pPr>
      <w:r>
        <w:rPr>
          <w:rFonts w:ascii="Times New Roman"/>
          <w:b w:val="false"/>
          <w:i w:val="false"/>
          <w:color w:val="000000"/>
          <w:sz w:val="28"/>
        </w:rPr>
        <w:t>
      қарыздарды өтеу – 0 мың теңге;</w:t>
      </w:r>
    </w:p>
    <w:bookmarkEnd w:id="19"/>
    <w:bookmarkStart w:name="z24" w:id="20"/>
    <w:p>
      <w:pPr>
        <w:spacing w:after="0"/>
        <w:ind w:left="0"/>
        <w:jc w:val="both"/>
      </w:pPr>
      <w:r>
        <w:rPr>
          <w:rFonts w:ascii="Times New Roman"/>
          <w:b w:val="false"/>
          <w:i w:val="false"/>
          <w:color w:val="000000"/>
          <w:sz w:val="28"/>
        </w:rPr>
        <w:t>
      бюджет қаражатының пайдаланылатын қалдықтары – 631 387 мың теңге.";</w:t>
      </w:r>
    </w:p>
    <w:bookmarkEnd w:id="20"/>
    <w:bookmarkStart w:name="z25"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 тармағы</w:t>
      </w:r>
      <w:r>
        <w:rPr>
          <w:rFonts w:ascii="Times New Roman"/>
          <w:b w:val="false"/>
          <w:i w:val="false"/>
          <w:color w:val="000000"/>
          <w:sz w:val="28"/>
        </w:rPr>
        <w:t xml:space="preserve"> жаңа редакцияда мазмұндалсын:</w:t>
      </w:r>
    </w:p>
    <w:bookmarkEnd w:id="21"/>
    <w:bookmarkStart w:name="z26" w:id="22"/>
    <w:p>
      <w:pPr>
        <w:spacing w:after="0"/>
        <w:ind w:left="0"/>
        <w:jc w:val="both"/>
      </w:pPr>
      <w:r>
        <w:rPr>
          <w:rFonts w:ascii="Times New Roman"/>
          <w:b w:val="false"/>
          <w:i w:val="false"/>
          <w:color w:val="000000"/>
          <w:sz w:val="28"/>
        </w:rPr>
        <w:t>
      "7. 2018 жылға арналған қалалық бюджет шығыстарының құрамында заңнаманы өзгертуге байланысты жоғары тұрған бюджеттің шығындарын өтеуге төменгі тұрған бюджеттен 245 480 мың теңге сомасында ағымдағы нысаналы трансферттер белгіленсін".</w:t>
      </w:r>
    </w:p>
    <w:bookmarkEnd w:id="22"/>
    <w:bookmarkStart w:name="z27"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10 тармағы</w:t>
      </w:r>
      <w:r>
        <w:rPr>
          <w:rFonts w:ascii="Times New Roman"/>
          <w:b w:val="false"/>
          <w:i w:val="false"/>
          <w:color w:val="000000"/>
          <w:sz w:val="28"/>
        </w:rPr>
        <w:t xml:space="preserve"> жаңа редакцияда мазмұндалсын:</w:t>
      </w:r>
    </w:p>
    <w:bookmarkEnd w:id="23"/>
    <w:bookmarkStart w:name="z28" w:id="24"/>
    <w:p>
      <w:pPr>
        <w:spacing w:after="0"/>
        <w:ind w:left="0"/>
        <w:jc w:val="both"/>
      </w:pPr>
      <w:r>
        <w:rPr>
          <w:rFonts w:ascii="Times New Roman"/>
          <w:b w:val="false"/>
          <w:i w:val="false"/>
          <w:color w:val="000000"/>
          <w:sz w:val="28"/>
        </w:rPr>
        <w:t>
      "10. Балқаш қаласы әкімдігінің 2018 жылға арналған резерві 44 306 мың теңге сомасында бекітілсін".</w:t>
      </w:r>
    </w:p>
    <w:bookmarkEnd w:id="24"/>
    <w:bookmarkStart w:name="z29" w:id="25"/>
    <w:p>
      <w:pPr>
        <w:spacing w:after="0"/>
        <w:ind w:left="0"/>
        <w:jc w:val="both"/>
      </w:pPr>
      <w:r>
        <w:rPr>
          <w:rFonts w:ascii="Times New Roman"/>
          <w:b w:val="false"/>
          <w:i w:val="false"/>
          <w:color w:val="000000"/>
          <w:sz w:val="28"/>
        </w:rPr>
        <w:t>
      4) келесі мазмұндағы 9-2 тармағымен толықтырылсын:</w:t>
      </w:r>
    </w:p>
    <w:bookmarkEnd w:id="25"/>
    <w:bookmarkStart w:name="z30" w:id="26"/>
    <w:p>
      <w:pPr>
        <w:spacing w:after="0"/>
        <w:ind w:left="0"/>
        <w:jc w:val="both"/>
      </w:pPr>
      <w:r>
        <w:rPr>
          <w:rFonts w:ascii="Times New Roman"/>
          <w:b w:val="false"/>
          <w:i w:val="false"/>
          <w:color w:val="000000"/>
          <w:sz w:val="28"/>
        </w:rPr>
        <w:t>
      "9-2. 2018 жылға арналған қалалық бюджет түсімдерінің құрамында тұрғын үйлерді жобалауға және (немесе) салуға 276 727 мың теңге сомасында бюджеттік кредиттер көзделгені ескерілсін".</w:t>
      </w:r>
    </w:p>
    <w:bookmarkEnd w:id="26"/>
    <w:bookmarkStart w:name="z31" w:id="27"/>
    <w:p>
      <w:pPr>
        <w:spacing w:after="0"/>
        <w:ind w:left="0"/>
        <w:jc w:val="both"/>
      </w:pPr>
      <w:r>
        <w:rPr>
          <w:rFonts w:ascii="Times New Roman"/>
          <w:b w:val="false"/>
          <w:i w:val="false"/>
          <w:color w:val="000000"/>
          <w:sz w:val="28"/>
        </w:rPr>
        <w:t xml:space="preserve">
      5)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қосымшасы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қосымшасына</w:t>
      </w:r>
      <w:r>
        <w:rPr>
          <w:rFonts w:ascii="Times New Roman"/>
          <w:b w:val="false"/>
          <w:i w:val="false"/>
          <w:color w:val="000000"/>
          <w:sz w:val="28"/>
        </w:rPr>
        <w:t xml:space="preserve"> сәйкес жаңа редакцияда мазмұндалсын.</w:t>
      </w:r>
    </w:p>
    <w:bookmarkEnd w:id="27"/>
    <w:bookmarkStart w:name="z32" w:id="28"/>
    <w:p>
      <w:pPr>
        <w:spacing w:after="0"/>
        <w:ind w:left="0"/>
        <w:jc w:val="both"/>
      </w:pPr>
      <w:r>
        <w:rPr>
          <w:rFonts w:ascii="Times New Roman"/>
          <w:b w:val="false"/>
          <w:i w:val="false"/>
          <w:color w:val="000000"/>
          <w:sz w:val="28"/>
        </w:rPr>
        <w:t>
      2. Осы шешім 2018 жылдың 1 қаңтарынан бастап қолданысқа енеді.</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Кулембаева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Тейлянов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w:t>
            </w:r>
            <w:r>
              <w:br/>
            </w:r>
            <w:r>
              <w:rPr>
                <w:rFonts w:ascii="Times New Roman"/>
                <w:b w:val="false"/>
                <w:i w:val="false"/>
                <w:color w:val="000000"/>
                <w:sz w:val="20"/>
              </w:rPr>
              <w:t>27 тамыздағы №22/192 шешіміне</w:t>
            </w:r>
            <w:r>
              <w:br/>
            </w:r>
            <w:r>
              <w:rPr>
                <w:rFonts w:ascii="Times New Roman"/>
                <w:b w:val="false"/>
                <w:i w:val="false"/>
                <w:color w:val="000000"/>
                <w:sz w:val="20"/>
              </w:rPr>
              <w:t>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 16/127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9" w:id="29"/>
    <w:p>
      <w:pPr>
        <w:spacing w:after="0"/>
        <w:ind w:left="0"/>
        <w:jc w:val="left"/>
      </w:pPr>
      <w:r>
        <w:rPr>
          <w:rFonts w:ascii="Times New Roman"/>
          <w:b/>
          <w:i w:val="false"/>
          <w:color w:val="000000"/>
        </w:rPr>
        <w:t xml:space="preserve"> 2018 жылға арналған қалалық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1258"/>
        <w:gridCol w:w="810"/>
        <w:gridCol w:w="5468"/>
        <w:gridCol w:w="395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10462423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4397278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1151131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877777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690781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165878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777230</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654283</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102238</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36337</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44486</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36065</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5984322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5984322</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5984322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26"/>
        <w:gridCol w:w="1109"/>
        <w:gridCol w:w="1109"/>
        <w:gridCol w:w="5879"/>
        <w:gridCol w:w="28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11 383 393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419 038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184 287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25 085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17 089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867 543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3 284 568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3 226 055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2 974 810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251 245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411 937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333 849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315 216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69 560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21 594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3 438 830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923 654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827 017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803 246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1 465 861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1 409 511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330 658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833 670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1 049 315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1 047 415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747 016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732 296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200 704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194 661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115 103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1 244 370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1 239 682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32 411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1 207 271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589 371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617 900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341 057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245 480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86 049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кредиттердi өтеу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VI.Бюджет тапшылығын қаржыландыру (профицитін пайдалану)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908 114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276 727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2220"/>
        <w:gridCol w:w="1430"/>
        <w:gridCol w:w="1828"/>
        <w:gridCol w:w="53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631387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631387</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w:t>
            </w:r>
            <w:r>
              <w:br/>
            </w:r>
            <w:r>
              <w:rPr>
                <w:rFonts w:ascii="Times New Roman"/>
                <w:b w:val="false"/>
                <w:i w:val="false"/>
                <w:color w:val="000000"/>
                <w:sz w:val="20"/>
              </w:rPr>
              <w:t>27 тамыздағы №22/192 шешіміне</w:t>
            </w:r>
            <w:r>
              <w:br/>
            </w:r>
            <w:r>
              <w:rPr>
                <w:rFonts w:ascii="Times New Roman"/>
                <w:b w:val="false"/>
                <w:i w:val="false"/>
                <w:color w:val="000000"/>
                <w:sz w:val="20"/>
              </w:rPr>
              <w:t>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№16/127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44" w:id="30"/>
    <w:p>
      <w:pPr>
        <w:spacing w:after="0"/>
        <w:ind w:left="0"/>
        <w:jc w:val="left"/>
      </w:pPr>
      <w:r>
        <w:rPr>
          <w:rFonts w:ascii="Times New Roman"/>
          <w:b/>
          <w:i w:val="false"/>
          <w:color w:val="000000"/>
        </w:rPr>
        <w:t xml:space="preserve"> 2018 жылға арналған ағымдағы нысаналы трансферттер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4"/>
        <w:gridCol w:w="3396"/>
      </w:tblGrid>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трансферттердің барлығы</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824 481</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орташа жөндеуге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163 062</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234 372</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71 326</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мониторингтеу бағдарламасын орнатуға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күтіп-ұстауға, материалдық-техникалық базасын нығайтуға және жөндеу жүргізуге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19 222</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бойынша консультанттарды және халықты жұмыспен қамту орталықтарында ассистенттерді енгізуге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26216</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 жұмыспен қамту орталықтарында еңбек ақы төлеудің тартымды жүйесін енгізуге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жұмысқа орналастыру үшін арнайы жұмыс орындарын құруға жұмыс берушінің шығындарын субсидиялауға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21594</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техника сатып алуға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40555</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131805</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8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жұмыспен қамтылуда жұмыспен қамту және кәсіпкерлікті дамыту Бағдарламасы бойынша жөңдеу жұмыстарына</w:t>
            </w:r>
          </w:p>
        </w:tc>
        <w:tc>
          <w:tcPr>
            <w:tcW w:w="3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w:t>
            </w:r>
            <w:r>
              <w:br/>
            </w:r>
            <w:r>
              <w:rPr>
                <w:rFonts w:ascii="Times New Roman"/>
                <w:b w:val="false"/>
                <w:i w:val="false"/>
                <w:color w:val="000000"/>
                <w:sz w:val="20"/>
              </w:rPr>
              <w:t>27 тамыздағы №22/192 шешіміне</w:t>
            </w:r>
            <w:r>
              <w:br/>
            </w:r>
            <w:r>
              <w:rPr>
                <w:rFonts w:ascii="Times New Roman"/>
                <w:b w:val="false"/>
                <w:i w:val="false"/>
                <w:color w:val="000000"/>
                <w:sz w:val="20"/>
              </w:rPr>
              <w:t>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желтоқсандағы №16/127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49" w:id="31"/>
    <w:p>
      <w:pPr>
        <w:spacing w:after="0"/>
        <w:ind w:left="0"/>
        <w:jc w:val="left"/>
      </w:pPr>
      <w:r>
        <w:rPr>
          <w:rFonts w:ascii="Times New Roman"/>
          <w:b/>
          <w:i w:val="false"/>
          <w:color w:val="000000"/>
        </w:rPr>
        <w:t xml:space="preserve"> 2018 жылға арналған ағымдағы нысаналы даму трансферттері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1"/>
        <w:gridCol w:w="5129"/>
      </w:tblGrid>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даму трансферттердің барлығы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1 620 672</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қ.10 ықшам ауданындағы 45 пәтерлі №20 тұрғын үйдің құрылысы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91 528</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қ.10 ықшам ауданындағы 45 пәтерлі №21 тұрғын үйдің құрылысы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99 916</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қ.Қоңырат мөлтек ауданындағы Русаков 10 көшесіндегі тұрғын үйді қайта қалпына келтіруге (жаңғыртуға)</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132 199</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Балқаш қ. кәріз жүйесін қайта жаңарту. Қалалық коллектордың сыртқы кәріз жүйесі</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791 443</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 Саяқ кенті су алу ғимаратының құрылысына ЖСҚ әзірлеу</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35857</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Балқаш қ. Ленин көшесіндегі автожолын қайта құруға </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338483</w:t>
            </w:r>
          </w:p>
        </w:tc>
      </w:tr>
      <w:tr>
        <w:trPr>
          <w:trHeight w:val="30" w:hRule="atLeast"/>
        </w:trPr>
        <w:tc>
          <w:tcPr>
            <w:tcW w:w="7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 Қонырат шағын ауданының Зайцев көшесінің № 18А 48 пәтерлі тұрғын үйінің қайта құрылысы</w:t>
            </w:r>
          </w:p>
        </w:tc>
        <w:tc>
          <w:tcPr>
            <w:tcW w:w="5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2018 жылғы</w:t>
            </w:r>
            <w:r>
              <w:br/>
            </w:r>
            <w:r>
              <w:rPr>
                <w:rFonts w:ascii="Times New Roman"/>
                <w:b w:val="false"/>
                <w:i w:val="false"/>
                <w:color w:val="000000"/>
                <w:sz w:val="20"/>
              </w:rPr>
              <w:t>27 тамыздағы №22/192 шешіміне</w:t>
            </w:r>
            <w:r>
              <w:br/>
            </w:r>
            <w:r>
              <w:rPr>
                <w:rFonts w:ascii="Times New Roman"/>
                <w:b w:val="false"/>
                <w:i w:val="false"/>
                <w:color w:val="000000"/>
                <w:sz w:val="20"/>
              </w:rPr>
              <w:t>4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мәслихаттың 2017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21желтоқсандағы №16/127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54" w:id="32"/>
    <w:p>
      <w:pPr>
        <w:spacing w:after="0"/>
        <w:ind w:left="0"/>
        <w:jc w:val="left"/>
      </w:pPr>
      <w:r>
        <w:rPr>
          <w:rFonts w:ascii="Times New Roman"/>
          <w:b/>
          <w:i w:val="false"/>
          <w:color w:val="000000"/>
        </w:rPr>
        <w:t xml:space="preserve"> 2018 жылда Гүлшат кентінде іске асырылатын бюджеттік бағдарламалар бойынша шығыстар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3"/>
        <w:gridCol w:w="756"/>
        <w:gridCol w:w="1594"/>
        <w:gridCol w:w="1594"/>
        <w:gridCol w:w="4332"/>
        <w:gridCol w:w="28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114379</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17 275</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6 043</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r>
        <w:trPr>
          <w:trHeight w:val="30" w:hRule="atLeast"/>
        </w:trPr>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