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a97ff" w14:textId="ffa97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 әкімдігінің "Бас бостандығынан айыру орындарынан босатылған адамдарды жұмысқа орналастыру үшін жұмыс орындарына квота белгілеу туралы" 2017 жылғы 7 ақпандағы № 06/29 қаулысына өзгерту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әкімдігінің 2018 жылғы 29 наурыздағы № 10/02 қаулысы. Қарағанды облысының Әділет департаментінде 2018 жылғы 16 сәуірде № 4705 болып тіркелді. Күші жойылды - Қарағанды облысы Сәтбаев қаласының әкімдігінің 2019 жылғы 29 мамырдағы № 32/02 қаулысымен</w:t>
      </w:r>
    </w:p>
    <w:p>
      <w:pPr>
        <w:spacing w:after="0"/>
        <w:ind w:left="0"/>
        <w:jc w:val="both"/>
      </w:pPr>
      <w:r>
        <w:rPr>
          <w:rFonts w:ascii="Times New Roman"/>
          <w:b w:val="false"/>
          <w:i w:val="false"/>
          <w:color w:val="ff0000"/>
          <w:sz w:val="28"/>
        </w:rPr>
        <w:t xml:space="preserve">
      Ескерту. Күші жойылды - Қарағанды облысы Сәтбаев қаласының әкімдігінің 29.05.2019 </w:t>
      </w:r>
      <w:r>
        <w:rPr>
          <w:rFonts w:ascii="Times New Roman"/>
          <w:b w:val="false"/>
          <w:i w:val="false"/>
          <w:color w:val="ff0000"/>
          <w:sz w:val="28"/>
        </w:rPr>
        <w:t>қаулысымен</w:t>
      </w:r>
      <w:r>
        <w:rPr>
          <w:rFonts w:ascii="Times New Roman"/>
          <w:b w:val="false"/>
          <w:i w:val="false"/>
          <w:color w:val="ff0000"/>
          <w:sz w:val="28"/>
        </w:rPr>
        <w:t xml:space="preserve"> (алғаш ресми жарияланғаннан кейін он күнтізбелік күн өткен соң қолданысқа енгізіледі).</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2016 жылғы 06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болып тіркелген) </w:t>
      </w:r>
      <w:r>
        <w:rPr>
          <w:rFonts w:ascii="Times New Roman"/>
          <w:b w:val="false"/>
          <w:i w:val="false"/>
          <w:color w:val="000000"/>
          <w:sz w:val="28"/>
        </w:rPr>
        <w:t xml:space="preserve">бұйрығына </w:t>
      </w:r>
      <w:r>
        <w:rPr>
          <w:rFonts w:ascii="Times New Roman"/>
          <w:b w:val="false"/>
          <w:i w:val="false"/>
          <w:color w:val="000000"/>
          <w:sz w:val="28"/>
        </w:rPr>
        <w:t>сәйкес, халықты жұмыспен қамтуды қамтамасыз ету мақсатында Сәтбаев қала әкімдігі ҚАУЛЫ ЕТЕДІ:</w:t>
      </w:r>
    </w:p>
    <w:bookmarkEnd w:id="0"/>
    <w:bookmarkStart w:name="z5" w:id="1"/>
    <w:p>
      <w:pPr>
        <w:spacing w:after="0"/>
        <w:ind w:left="0"/>
        <w:jc w:val="both"/>
      </w:pPr>
      <w:r>
        <w:rPr>
          <w:rFonts w:ascii="Times New Roman"/>
          <w:b w:val="false"/>
          <w:i w:val="false"/>
          <w:color w:val="000000"/>
          <w:sz w:val="28"/>
        </w:rPr>
        <w:t xml:space="preserve">
      1. Сәтбаев қаласы әкімдігінің 2017 жылғы 7 ақпандағы № 06/29 "Бас бостандығынан айыру орындарынан босатылған адамдарды жұмысқа орналастыру үшін жұмыс орындарына квота белгілеу туралы"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 4164 болып тіркелген, 31 наурыздағы 2017 жылғы № 12 (2253) "Шарайна" газетінде, Қазақстан Республикасы нормативтік құқықтық актілерінің Эталондық бақылау банкінде электрондық түрде 2017 жылғы 24 наурызда жарияланған) келесі өзгерту енгізілсін:</w:t>
      </w:r>
    </w:p>
    <w:bookmarkEnd w:id="1"/>
    <w:bookmarkStart w:name="z6" w:id="2"/>
    <w:p>
      <w:pPr>
        <w:spacing w:after="0"/>
        <w:ind w:left="0"/>
        <w:jc w:val="both"/>
      </w:pPr>
      <w:r>
        <w:rPr>
          <w:rFonts w:ascii="Times New Roman"/>
          <w:b w:val="false"/>
          <w:i w:val="false"/>
          <w:color w:val="000000"/>
          <w:sz w:val="28"/>
        </w:rPr>
        <w:t xml:space="preserve">
      қаулының </w:t>
      </w:r>
      <w:r>
        <w:rPr>
          <w:rFonts w:ascii="Times New Roman"/>
          <w:b w:val="false"/>
          <w:i w:val="false"/>
          <w:color w:val="000000"/>
          <w:sz w:val="28"/>
        </w:rPr>
        <w:t xml:space="preserve">қосымшасы </w:t>
      </w:r>
      <w:r>
        <w:rPr>
          <w:rFonts w:ascii="Times New Roman"/>
          <w:b w:val="false"/>
          <w:i w:val="false"/>
          <w:color w:val="000000"/>
          <w:sz w:val="28"/>
        </w:rPr>
        <w:t xml:space="preserve">осы қаулының </w:t>
      </w:r>
      <w:r>
        <w:rPr>
          <w:rFonts w:ascii="Times New Roman"/>
          <w:b w:val="false"/>
          <w:i w:val="false"/>
          <w:color w:val="000000"/>
          <w:sz w:val="28"/>
        </w:rPr>
        <w:t xml:space="preserve">қосымшасына </w:t>
      </w:r>
      <w:r>
        <w:rPr>
          <w:rFonts w:ascii="Times New Roman"/>
          <w:b w:val="false"/>
          <w:i w:val="false"/>
          <w:color w:val="000000"/>
          <w:sz w:val="28"/>
        </w:rPr>
        <w:t>сәйкес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қала әкімінің орынбасары А.Қ.Төлендинаға жүктелсін.</w:t>
      </w:r>
    </w:p>
    <w:bookmarkEnd w:id="3"/>
    <w:bookmarkStart w:name="z8" w:id="4"/>
    <w:p>
      <w:pPr>
        <w:spacing w:after="0"/>
        <w:ind w:left="0"/>
        <w:jc w:val="both"/>
      </w:pPr>
      <w:r>
        <w:rPr>
          <w:rFonts w:ascii="Times New Roman"/>
          <w:b w:val="false"/>
          <w:i w:val="false"/>
          <w:color w:val="000000"/>
          <w:sz w:val="28"/>
        </w:rPr>
        <w:t>
      3. Осы қаулы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Сәтбаев қаласының әкімі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 Ыдырысов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 әкімдігінің</w:t>
            </w:r>
            <w:r>
              <w:br/>
            </w:r>
            <w:r>
              <w:rPr>
                <w:rFonts w:ascii="Times New Roman"/>
                <w:b w:val="false"/>
                <w:i w:val="false"/>
                <w:color w:val="000000"/>
                <w:sz w:val="20"/>
              </w:rPr>
              <w:t>2018 жылғы 29 наурыздағы</w:t>
            </w:r>
            <w:r>
              <w:br/>
            </w:r>
            <w:r>
              <w:rPr>
                <w:rFonts w:ascii="Times New Roman"/>
                <w:b w:val="false"/>
                <w:i w:val="false"/>
                <w:color w:val="000000"/>
                <w:sz w:val="20"/>
              </w:rPr>
              <w:t>№ 10/02 қаулысының</w:t>
            </w:r>
            <w:r>
              <w:br/>
            </w:r>
            <w:r>
              <w:rPr>
                <w:rFonts w:ascii="Times New Roman"/>
                <w:b w:val="false"/>
                <w:i w:val="false"/>
                <w:color w:val="000000"/>
                <w:sz w:val="20"/>
              </w:rPr>
              <w:t>қосымшасы</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7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06/29 қаулысының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қосымшасы</w:t>
            </w:r>
          </w:p>
        </w:tc>
      </w:tr>
    </w:tbl>
    <w:bookmarkStart w:name="z15" w:id="5"/>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квота белгіленетін ұйымдардың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047"/>
        <w:gridCol w:w="1798"/>
        <w:gridCol w:w="2984"/>
        <w:gridCol w:w="3618"/>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6"/>
          <w:p>
            <w:pPr>
              <w:spacing w:after="20"/>
              <w:ind w:left="20"/>
              <w:jc w:val="both"/>
            </w:pPr>
            <w:r>
              <w:rPr>
                <w:rFonts w:ascii="Times New Roman"/>
                <w:b w:val="false"/>
                <w:i w:val="false"/>
                <w:color w:val="000000"/>
                <w:sz w:val="20"/>
              </w:rPr>
              <w:t>
№</w:t>
            </w:r>
          </w:p>
          <w:bookmarkEnd w:id="6"/>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адамдарды жұмысқа орналастыруға жұмыс орындарының саны (адам)</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7"/>
          <w:p>
            <w:pPr>
              <w:spacing w:after="20"/>
              <w:ind w:left="20"/>
              <w:jc w:val="both"/>
            </w:pPr>
            <w:r>
              <w:rPr>
                <w:rFonts w:ascii="Times New Roman"/>
                <w:b w:val="false"/>
                <w:i w:val="false"/>
                <w:color w:val="000000"/>
                <w:sz w:val="20"/>
              </w:rPr>
              <w:t>
1</w:t>
            </w:r>
          </w:p>
          <w:bookmarkEnd w:id="7"/>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 Тазалық" жауапкершілігі шектеулі серіктестік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8"/>
          <w:p>
            <w:pPr>
              <w:spacing w:after="20"/>
              <w:ind w:left="20"/>
              <w:jc w:val="both"/>
            </w:pPr>
            <w:r>
              <w:rPr>
                <w:rFonts w:ascii="Times New Roman"/>
                <w:b w:val="false"/>
                <w:i w:val="false"/>
                <w:color w:val="000000"/>
                <w:sz w:val="20"/>
              </w:rPr>
              <w:t>
2</w:t>
            </w:r>
          </w:p>
          <w:bookmarkEnd w:id="8"/>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"Рудсервис К" жауапкершілігі шектеулі серіктестік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3</w:t>
            </w:r>
          </w:p>
          <w:bookmarkEnd w:id="9"/>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жылу, сумен жабдықтау кәсіпорыны" жауапкершілігі шектеулі серіктестік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