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b12c" w14:textId="791b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2017 жылғы 28 желтоқсандағы № 235 "2018 - 2020 жылдарға арналған Жезқазған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2018 жылғы 29 мамырдағы № 279 шешімі. Қарағанды облысының Әділет департаментінде 2018 жылғы 11 маусымда № 4817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2017 жылғы 28 желтоқсандағы № 235 "2018 – 2020 жылдарға арналған Жезқазған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4563 болып тіркелген, "Шарайна" газетінің 2018 жылғы 19 қаңтардағы 3 (2296) нөмірінде, Қазақстан Республикасы нормативтік құқықтық актілерінің эталондық бақылау банкінде электрондық түрде 2018 жылғы 23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 – 2020 жылдарға арналған Жезқазған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33 811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3 019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30 000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33 811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0 мың теңге, 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Мұхамедғалиева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№ 279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№ 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Жезқазған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5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"/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4"/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1"/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5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