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18a5" w14:textId="61a1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2011 жылғы 22 желтоқсандағы "Саран қаласы мен Ақтас кенті халқына тұрғын үй көмегін көрсету көлемі мен тәртібі туралы Ережені анықтау туралы" № 676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2018 жылғы 21 маусымдағы 26 сессиясының № 293 шешімі. Қарағанды облысының Әділет департаментінде 2018 жылғы 3 шілдеде № 4844 болып тіркелді. Күші жойылды - Қарағанды облысы Саран қалалық мәслихатының 2024 жылғы 28 наурыздағы № 103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28.03.2024 </w:t>
      </w:r>
      <w:r>
        <w:rPr>
          <w:rFonts w:ascii="Times New Roman"/>
          <w:b w:val="false"/>
          <w:i w:val="false"/>
          <w:color w:val="ff0000"/>
          <w:sz w:val="28"/>
        </w:rPr>
        <w:t>№ 103</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 xml:space="preserve">қаулысына </w:t>
      </w:r>
      <w:r>
        <w:rPr>
          <w:rFonts w:ascii="Times New Roman"/>
          <w:b w:val="false"/>
          <w:i w:val="false"/>
          <w:color w:val="000000"/>
          <w:sz w:val="28"/>
        </w:rPr>
        <w:t>сәйкес, Саран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Саран қалалық мәслихатының 2011 жылғы 22 желтоқсандағы "Саран қаласы мен Ақтас кенті халқына тұрғын үй көмегін көрсету көлемі мен тәртібі туралы Ережені анықтау туралы" № 676 (нормативтік құқықтық актілерді мемлекеттік тіркеу Тізілімінде № 8 – 7 - 129 болып тіркелген, 2011 жылғы 30 желтоқсандағы № 53 "Саран газеті"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 xml:space="preserve">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Саран қаласы мен Ақтас кенті халқына тұрғын үй көмегін көрсету көлемі мен тәртібі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 тармақ</w:t>
      </w:r>
      <w:r>
        <w:rPr>
          <w:rFonts w:ascii="Times New Roman"/>
          <w:b w:val="false"/>
          <w:i w:val="false"/>
          <w:color w:val="000000"/>
          <w:sz w:val="28"/>
        </w:rPr>
        <w:t xml:space="preserve"> мынадай мазмұндағы 13) тармақшамен толықтырылсын: </w:t>
      </w:r>
    </w:p>
    <w:bookmarkEnd w:id="3"/>
    <w:bookmarkStart w:name="z8" w:id="4"/>
    <w:p>
      <w:pPr>
        <w:spacing w:after="0"/>
        <w:ind w:left="0"/>
        <w:jc w:val="both"/>
      </w:pPr>
      <w:r>
        <w:rPr>
          <w:rFonts w:ascii="Times New Roman"/>
          <w:b w:val="false"/>
          <w:i w:val="false"/>
          <w:color w:val="000000"/>
          <w:sz w:val="28"/>
        </w:rPr>
        <w:t>
      "13) "Азаматтарға арналған үкімет" мемлекеттік корпорациясы -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 - 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4"/>
    <w:bookmarkStart w:name="z9" w:id="5"/>
    <w:p>
      <w:pPr>
        <w:spacing w:after="0"/>
        <w:ind w:left="0"/>
        <w:jc w:val="both"/>
      </w:pPr>
      <w:r>
        <w:rPr>
          <w:rFonts w:ascii="Times New Roman"/>
          <w:b w:val="false"/>
          <w:i w:val="false"/>
          <w:color w:val="000000"/>
          <w:sz w:val="28"/>
        </w:rPr>
        <w:t>
      2) мынадай мазмұндағы 2 - 1 және 2 - 2 тармақтармен толықтырылсын:</w:t>
      </w:r>
    </w:p>
    <w:bookmarkEnd w:id="5"/>
    <w:bookmarkStart w:name="z10" w:id="6"/>
    <w:p>
      <w:pPr>
        <w:spacing w:after="0"/>
        <w:ind w:left="0"/>
        <w:jc w:val="both"/>
      </w:pPr>
      <w:r>
        <w:rPr>
          <w:rFonts w:ascii="Times New Roman"/>
          <w:b w:val="false"/>
          <w:i w:val="false"/>
          <w:color w:val="000000"/>
          <w:sz w:val="28"/>
        </w:rPr>
        <w:t xml:space="preserve">
      "2 - 1.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 - порталына тоқсанына бір рет жүгінуге құқылы. </w:t>
      </w:r>
    </w:p>
    <w:bookmarkEnd w:id="6"/>
    <w:bookmarkStart w:name="z11" w:id="7"/>
    <w:p>
      <w:pPr>
        <w:spacing w:after="0"/>
        <w:ind w:left="0"/>
        <w:jc w:val="both"/>
      </w:pPr>
      <w:r>
        <w:rPr>
          <w:rFonts w:ascii="Times New Roman"/>
          <w:b w:val="false"/>
          <w:i w:val="false"/>
          <w:color w:val="000000"/>
          <w:sz w:val="28"/>
        </w:rPr>
        <w:t>
      2 - 2.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7"/>
    <w:bookmarkStart w:name="z12" w:id="8"/>
    <w:p>
      <w:pPr>
        <w:spacing w:after="0"/>
        <w:ind w:left="0"/>
        <w:jc w:val="both"/>
      </w:pPr>
      <w:r>
        <w:rPr>
          <w:rFonts w:ascii="Times New Roman"/>
          <w:b w:val="false"/>
          <w:i w:val="false"/>
          <w:color w:val="000000"/>
          <w:sz w:val="28"/>
        </w:rPr>
        <w:t xml:space="preserve">
      3) 18 - тармақ келесі редакцияда мазмұндалсын: </w:t>
      </w:r>
    </w:p>
    <w:bookmarkEnd w:id="8"/>
    <w:bookmarkStart w:name="z13" w:id="9"/>
    <w:p>
      <w:pPr>
        <w:spacing w:after="0"/>
        <w:ind w:left="0"/>
        <w:jc w:val="both"/>
      </w:pPr>
      <w:r>
        <w:rPr>
          <w:rFonts w:ascii="Times New Roman"/>
          <w:b w:val="false"/>
          <w:i w:val="false"/>
          <w:color w:val="000000"/>
          <w:sz w:val="28"/>
        </w:rPr>
        <w:t>
      "18.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9"/>
    <w:bookmarkStart w:name="z14" w:id="1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0"/>
    <w:bookmarkStart w:name="z15" w:id="11"/>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1"/>
    <w:bookmarkStart w:name="z16" w:id="12"/>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2"/>
    <w:bookmarkStart w:name="z17" w:id="13"/>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3"/>
    <w:bookmarkStart w:name="z18" w:id="14"/>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4"/>
    <w:bookmarkStart w:name="z19" w:id="15"/>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5"/>
    <w:bookmarkStart w:name="z20" w:id="16"/>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6"/>
    <w:bookmarkStart w:name="z21" w:id="17"/>
    <w:p>
      <w:pPr>
        <w:spacing w:after="0"/>
        <w:ind w:left="0"/>
        <w:jc w:val="both"/>
      </w:pPr>
      <w:r>
        <w:rPr>
          <w:rFonts w:ascii="Times New Roman"/>
          <w:b w:val="false"/>
          <w:i w:val="false"/>
          <w:color w:val="000000"/>
          <w:sz w:val="28"/>
        </w:rPr>
        <w:t>
      8) банктік шоты;</w:t>
      </w:r>
    </w:p>
    <w:bookmarkEnd w:id="17"/>
    <w:bookmarkStart w:name="z22" w:id="18"/>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8"/>
    <w:bookmarkStart w:name="z23" w:id="19"/>
    <w:p>
      <w:pPr>
        <w:spacing w:after="0"/>
        <w:ind w:left="0"/>
        <w:jc w:val="both"/>
      </w:pPr>
      <w:r>
        <w:rPr>
          <w:rFonts w:ascii="Times New Roman"/>
          <w:b w:val="false"/>
          <w:i w:val="false"/>
          <w:color w:val="000000"/>
          <w:sz w:val="28"/>
        </w:rPr>
        <w:t>
      10) коммуналдық қызметтерді тұтынуға арналған шоттар;</w:t>
      </w:r>
    </w:p>
    <w:bookmarkEnd w:id="19"/>
    <w:bookmarkStart w:name="z24" w:id="20"/>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0"/>
    <w:bookmarkStart w:name="z25" w:id="21"/>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1"/>
    <w:bookmarkStart w:name="z26" w:id="22"/>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2"/>
    <w:bookmarkStart w:name="z27" w:id="23"/>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18-5-тармағында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3"/>
    <w:bookmarkStart w:name="z28" w:id="24"/>
    <w:p>
      <w:pPr>
        <w:spacing w:after="0"/>
        <w:ind w:left="0"/>
        <w:jc w:val="both"/>
      </w:pPr>
      <w:r>
        <w:rPr>
          <w:rFonts w:ascii="Times New Roman"/>
          <w:b w:val="false"/>
          <w:i w:val="false"/>
          <w:color w:val="000000"/>
          <w:sz w:val="28"/>
        </w:rPr>
        <w:t xml:space="preserve">
      4) келесі мазмұндағы 18-1, 18-2, 18-3, 18-4, 18-5, 18–6 - тармақтармен толықтырылсын: </w:t>
      </w:r>
    </w:p>
    <w:bookmarkEnd w:id="24"/>
    <w:bookmarkStart w:name="z29" w:id="25"/>
    <w:p>
      <w:pPr>
        <w:spacing w:after="0"/>
        <w:ind w:left="0"/>
        <w:jc w:val="both"/>
      </w:pPr>
      <w:r>
        <w:rPr>
          <w:rFonts w:ascii="Times New Roman"/>
          <w:b w:val="false"/>
          <w:i w:val="false"/>
          <w:color w:val="000000"/>
          <w:sz w:val="28"/>
        </w:rPr>
        <w:t>
      "18 - 1.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5"/>
    <w:bookmarkStart w:name="z30" w:id="26"/>
    <w:p>
      <w:pPr>
        <w:spacing w:after="0"/>
        <w:ind w:left="0"/>
        <w:jc w:val="both"/>
      </w:pPr>
      <w:r>
        <w:rPr>
          <w:rFonts w:ascii="Times New Roman"/>
          <w:b w:val="false"/>
          <w:i w:val="false"/>
          <w:color w:val="000000"/>
          <w:sz w:val="28"/>
        </w:rPr>
        <w:t xml:space="preserve">
      18 - 2. Қазақстан Республикасы Үкіметінің 2009 жылғы 30 желтоқсандағы "Тұрғын үй көмегін көрсету ережесін бекіту туралы" № 2314 қаулысымен бекітілген Тұрғын үй көмегін көрсету ережесінің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 </w:t>
      </w:r>
    </w:p>
    <w:bookmarkEnd w:id="26"/>
    <w:bookmarkStart w:name="z31" w:id="27"/>
    <w:p>
      <w:pPr>
        <w:spacing w:after="0"/>
        <w:ind w:left="0"/>
        <w:jc w:val="both"/>
      </w:pPr>
      <w:r>
        <w:rPr>
          <w:rFonts w:ascii="Times New Roman"/>
          <w:b w:val="false"/>
          <w:i w:val="false"/>
          <w:color w:val="000000"/>
          <w:sz w:val="28"/>
        </w:rPr>
        <w:t>
      18 - 3. "Электрондық үкімет" веб - 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 - ақ мемлекеттік көрсетілетін қызметтің нәтижесін алу күні мен уақыты көрсетіле отырып, хабарлама жіберіледі.</w:t>
      </w:r>
    </w:p>
    <w:bookmarkEnd w:id="27"/>
    <w:bookmarkStart w:name="z32" w:id="28"/>
    <w:p>
      <w:pPr>
        <w:spacing w:after="0"/>
        <w:ind w:left="0"/>
        <w:jc w:val="both"/>
      </w:pPr>
      <w:r>
        <w:rPr>
          <w:rFonts w:ascii="Times New Roman"/>
          <w:b w:val="false"/>
          <w:i w:val="false"/>
          <w:color w:val="000000"/>
          <w:sz w:val="28"/>
        </w:rPr>
        <w:t xml:space="preserve">
      18 - 4.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 </w:t>
      </w:r>
    </w:p>
    <w:bookmarkEnd w:id="28"/>
    <w:bookmarkStart w:name="z33" w:id="29"/>
    <w:p>
      <w:pPr>
        <w:spacing w:after="0"/>
        <w:ind w:left="0"/>
        <w:jc w:val="both"/>
      </w:pPr>
      <w:r>
        <w:rPr>
          <w:rFonts w:ascii="Times New Roman"/>
          <w:b w:val="false"/>
          <w:i w:val="false"/>
          <w:color w:val="000000"/>
          <w:sz w:val="28"/>
        </w:rPr>
        <w:t>
      18 - 5.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 - порталы не Мемлекеттік корпорация арқылы дәлелді бас тартуды жібереді.".</w:t>
      </w:r>
    </w:p>
    <w:bookmarkEnd w:id="29"/>
    <w:bookmarkStart w:name="z34" w:id="30"/>
    <w:p>
      <w:pPr>
        <w:spacing w:after="0"/>
        <w:ind w:left="0"/>
        <w:jc w:val="both"/>
      </w:pPr>
      <w:r>
        <w:rPr>
          <w:rFonts w:ascii="Times New Roman"/>
          <w:b w:val="false"/>
          <w:i w:val="false"/>
          <w:color w:val="000000"/>
          <w:sz w:val="28"/>
        </w:rPr>
        <w:t>
      18 - 6.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делелді жауап Мемлекеттік корпорацияға немесе электрондық құжат ретінде "жеке кабинетке" жіберіледі.</w:t>
      </w:r>
    </w:p>
    <w:bookmarkEnd w:id="30"/>
    <w:bookmarkStart w:name="z35" w:id="31"/>
    <w:p>
      <w:pPr>
        <w:spacing w:after="0"/>
        <w:ind w:left="0"/>
        <w:jc w:val="both"/>
      </w:pPr>
      <w:r>
        <w:rPr>
          <w:rFonts w:ascii="Times New Roman"/>
          <w:b w:val="false"/>
          <w:i w:val="false"/>
          <w:color w:val="000000"/>
          <w:sz w:val="28"/>
        </w:rPr>
        <w:t>
      2. Осы шешімнің орындалуын бақылау Саран қалалық мәслихатының азаматтардың құқықтарын қорғау заңдылықтары және әлеуметтік саланы дамыту жөніндегі тұрақты комиссиясына жүктелсін.</w:t>
      </w:r>
    </w:p>
    <w:bookmarkEnd w:id="31"/>
    <w:bookmarkStart w:name="z36" w:id="32"/>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Баймағанбетов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