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685d" w14:textId="4376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"2018 - 2020 жылдарға арналған қалалық бюджет туралы" Саран қалалық мәслихатының 2017 жылғы 21 желтоқсандағы 20 сессиясының № 216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25 қазандағы № 333 шешімі. Қарағанды облысының Әділет департаментінде 2018 жылғы 9 қарашада № 4997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қалалық бюджет туралы" Саран қалалық мәслихатының 2017 жылғы 21 желтоқсандағы 20 сессиясының № 216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4511 болып тіркелген, "Саран газеті" газетінің 2017 жылғы 30 желтоқсандағы № 95 санында, Қазақстан Республикасы нормативтік құқықтық актілерінің электрондық түрде эталондық бақылау банкінде 2018 жылы 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қалалық бюджет,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 оның ішінде 2018 жылға арналған 1 қосымшаға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5 137 705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– 1 098 575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25 743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57 577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3 955 810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5 179 891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30 282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30 282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72 468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72 468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72 468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Саран қаласы әкімдігінің 2018 жылға арналған резерві 1456 мың теңге мөлшерде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1-қаңтардан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333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