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3237" w14:textId="c363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2018 жылғы 26 желтоқсандағы № 1576/28 шешімі. Қарағанды облысының Әділет департаментінде 2018 жылғы 28 желтоқсанда № 5102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8 258 614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1 370 464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31 880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69 761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- 6 786 509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- 8 347 083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минус 30 000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минус 664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9 200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9 864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 ) – минус 57 805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(профицитін пайдалану) қаржыландыру – 57 805 мың теңге: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87 805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Шахтинск қалалық мәслихатының 20.12.2019 № 1667/36 (01.01.2019 бастап қолданысқа енеді)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Шахтинск қаласының бюджетіне 2019 жылға арналған облыстық бюджетке табыстарды нормативтік бөлу келесі көлемдерде бекітілгені ескерілсін: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табыс салығы бойынша – 50 пайыздан;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пайыздан.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Шахтинск қалалық бюджетіне облыстық бюджеттен берілетін субвенциялардың мөлшері 4 126 737 мың теңге сомасында қарастырылғаны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 жылға арналған қалалық бюджетте облыстық бюджеттен берiлетiн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қалалық бюджеттік бағдарламалар әкімшілеріне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қалалық бюджетті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бюджеттік инвестициялық жобаларды (бағдарламаларды) іске асыруға бағытталған бюджеттік бағдарламаларға бөлумен бекітілсін.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 жылға арналған қалалық бюджетті атқару барысында секвестрлеуге жатпайтын бюджеттік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2019 жылға қала әкімдігінің резерві 20 000 мың теңге сомасында бекітілсін.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Меллятов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Шахтинск қалалық мәслихатының 20.12.2019 № 1667/36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Мамандырылған ұйымдарға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2 598 425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мемлекеттiк бiлiм беру мекемелер үшiн оқулықтар мен оқу-әдістемелік кешендерді сатып алу және жеткізу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берiлетiн нысаналы трансферттер және бюджеттік кредиттер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Шахтинск қалалық мәслихатының 20.12.2019 № 1667/36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жұмыспен қамтуды үйлестіру және әлеуметтік бағдарламалар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жылу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бюджеттік бағдарламалар әкімшілеріне нысаналы трансферттер және бюджеттік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Шахтинск қалалық мәслихатының 20.12.2019 № 1667/36 (01.01.2019 бастап қолданысқа енеді)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еңбекақы мөлшерінің өзгеруіне байланысты жекелеген санаттағы азаматтық қызметшілерге, мемлекеттік бюджет қаражаты есебінен ұсталатын ұйымдардың қызметкерлеріне, қазынашылық кәсіпорындардың қызметкерлеріне еңбекақыны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бюджеттің шығыстарының орнын толтыруға аудандардың (облыстық маңызы бар қалалардың) бюджеттеріне берілетін ағымдағы нысаналы трансферттер сомасын бөлуге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және жалпы орта білім беру ұйымдарының мұғалімдері мен педагог-психологтарының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күтіп-ұстауға және жөндеу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аз қамтылған отбасыларға тұрғын үй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Қолданыстан шығарылатын және жойылатын ауру малдардың, азық-түліктердің және жануар тектес шикізаттардың құнын иелелеріне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 нәтижелі жұмыспен қамтуды және жаппай кәсіпкерлікті дамытудың 2017 – 2021 жылдарға арналған "Еңбек" мемлекеттік бағдарламасын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бойынша консультанттарды және халықты жұмыспен қамту орталықтарында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Дамуға арналған нысаналы трансферттер: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Шахан кентінде қазандық және ылу тораптары құрылысы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2019 жылға арналған бюджеттің даму бағдарламаларының тізімі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XXVIII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орындау барысында секвестрлеуге жатпайтын бюджеттік бағдарламалардың тізімі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