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db67" w14:textId="79c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2017 жылғы 22 желтоқсандағы № 21/159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26 қарашадағы № 34/243 шешімі. Қарағанды облысының Әділет департаментінде 2018 жылғы 5 желтоқсанда № 5027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2017 жылғы 22 желтоқсандағы № 21/159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4529 болып тіркелген, 2018 жылғы 20 қаңтардағы № 3-4 (9841) "Жаңаарқа" газетінде, Қазақстан Республикасының нормативтік құқықтық актілерінің эталондық бақылау банкінде электрондық түрде 2018 жылдың 12 қаңтарында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аудандық бюджет тиісінше 1, 2, 3 қосымшаларға сәйкес бекітілсін, соның ішінде:</w:t>
      </w:r>
    </w:p>
    <w:bookmarkEnd w:id="3"/>
    <w:bookmarkStart w:name="z8" w:id="4"/>
    <w:p>
      <w:pPr>
        <w:spacing w:after="0"/>
        <w:ind w:left="0"/>
        <w:jc w:val="both"/>
      </w:pPr>
      <w:r>
        <w:rPr>
          <w:rFonts w:ascii="Times New Roman"/>
          <w:b w:val="false"/>
          <w:i w:val="false"/>
          <w:color w:val="000000"/>
          <w:sz w:val="28"/>
        </w:rPr>
        <w:t>
      2018 жылға арналған аудандық бюджет 1 қосымшаға сәйкес келесі көлемдерде бекітілсін:</w:t>
      </w:r>
    </w:p>
    <w:bookmarkEnd w:id="4"/>
    <w:bookmarkStart w:name="z9" w:id="5"/>
    <w:p>
      <w:pPr>
        <w:spacing w:after="0"/>
        <w:ind w:left="0"/>
        <w:jc w:val="both"/>
      </w:pPr>
      <w:r>
        <w:rPr>
          <w:rFonts w:ascii="Times New Roman"/>
          <w:b w:val="false"/>
          <w:i w:val="false"/>
          <w:color w:val="000000"/>
          <w:sz w:val="28"/>
        </w:rPr>
        <w:t>
      1) кірістер 5 253597 мың теңге:</w:t>
      </w:r>
    </w:p>
    <w:bookmarkEnd w:id="5"/>
    <w:bookmarkStart w:name="z10" w:id="6"/>
    <w:p>
      <w:pPr>
        <w:spacing w:after="0"/>
        <w:ind w:left="0"/>
        <w:jc w:val="both"/>
      </w:pPr>
      <w:r>
        <w:rPr>
          <w:rFonts w:ascii="Times New Roman"/>
          <w:b w:val="false"/>
          <w:i w:val="false"/>
          <w:color w:val="000000"/>
          <w:sz w:val="28"/>
        </w:rPr>
        <w:t>
      салықтық түсімдер 973389 мың теңге;</w:t>
      </w:r>
    </w:p>
    <w:bookmarkEnd w:id="6"/>
    <w:bookmarkStart w:name="z11" w:id="7"/>
    <w:p>
      <w:pPr>
        <w:spacing w:after="0"/>
        <w:ind w:left="0"/>
        <w:jc w:val="both"/>
      </w:pPr>
      <w:r>
        <w:rPr>
          <w:rFonts w:ascii="Times New Roman"/>
          <w:b w:val="false"/>
          <w:i w:val="false"/>
          <w:color w:val="000000"/>
          <w:sz w:val="28"/>
        </w:rPr>
        <w:t>
      салықтық емес түсімдер 12254 мың теңге;</w:t>
      </w:r>
    </w:p>
    <w:bookmarkEnd w:id="7"/>
    <w:bookmarkStart w:name="z12" w:id="8"/>
    <w:p>
      <w:pPr>
        <w:spacing w:after="0"/>
        <w:ind w:left="0"/>
        <w:jc w:val="both"/>
      </w:pPr>
      <w:r>
        <w:rPr>
          <w:rFonts w:ascii="Times New Roman"/>
          <w:b w:val="false"/>
          <w:i w:val="false"/>
          <w:color w:val="000000"/>
          <w:sz w:val="28"/>
        </w:rPr>
        <w:t>
      негізгі капиталды сатудан түсетін түсімдер 8522 мың теңге;</w:t>
      </w:r>
    </w:p>
    <w:bookmarkEnd w:id="8"/>
    <w:bookmarkStart w:name="z13" w:id="9"/>
    <w:p>
      <w:pPr>
        <w:spacing w:after="0"/>
        <w:ind w:left="0"/>
        <w:jc w:val="both"/>
      </w:pPr>
      <w:r>
        <w:rPr>
          <w:rFonts w:ascii="Times New Roman"/>
          <w:b w:val="false"/>
          <w:i w:val="false"/>
          <w:color w:val="000000"/>
          <w:sz w:val="28"/>
        </w:rPr>
        <w:t>
      трансферттердің түсімдері 4 259432 мың теңге;</w:t>
      </w:r>
    </w:p>
    <w:bookmarkEnd w:id="9"/>
    <w:bookmarkStart w:name="z14" w:id="10"/>
    <w:p>
      <w:pPr>
        <w:spacing w:after="0"/>
        <w:ind w:left="0"/>
        <w:jc w:val="both"/>
      </w:pPr>
      <w:r>
        <w:rPr>
          <w:rFonts w:ascii="Times New Roman"/>
          <w:b w:val="false"/>
          <w:i w:val="false"/>
          <w:color w:val="000000"/>
          <w:sz w:val="28"/>
        </w:rPr>
        <w:t xml:space="preserve">
      2) шығындар 5 315732 мың теңге; </w:t>
      </w:r>
    </w:p>
    <w:bookmarkEnd w:id="10"/>
    <w:bookmarkStart w:name="z15" w:id="11"/>
    <w:p>
      <w:pPr>
        <w:spacing w:after="0"/>
        <w:ind w:left="0"/>
        <w:jc w:val="both"/>
      </w:pPr>
      <w:r>
        <w:rPr>
          <w:rFonts w:ascii="Times New Roman"/>
          <w:b w:val="false"/>
          <w:i w:val="false"/>
          <w:color w:val="000000"/>
          <w:sz w:val="28"/>
        </w:rPr>
        <w:t>
      3) таза бюджеттік кредиттеу 86 138 мың теңге:</w:t>
      </w:r>
    </w:p>
    <w:bookmarkEnd w:id="11"/>
    <w:bookmarkStart w:name="z16" w:id="12"/>
    <w:p>
      <w:pPr>
        <w:spacing w:after="0"/>
        <w:ind w:left="0"/>
        <w:jc w:val="both"/>
      </w:pPr>
      <w:r>
        <w:rPr>
          <w:rFonts w:ascii="Times New Roman"/>
          <w:b w:val="false"/>
          <w:i w:val="false"/>
          <w:color w:val="000000"/>
          <w:sz w:val="28"/>
        </w:rPr>
        <w:t>
      бюджеттік кредиттер 111 802 мың теңге;</w:t>
      </w:r>
    </w:p>
    <w:bookmarkEnd w:id="12"/>
    <w:bookmarkStart w:name="z17" w:id="13"/>
    <w:p>
      <w:pPr>
        <w:spacing w:after="0"/>
        <w:ind w:left="0"/>
        <w:jc w:val="both"/>
      </w:pPr>
      <w:r>
        <w:rPr>
          <w:rFonts w:ascii="Times New Roman"/>
          <w:b w:val="false"/>
          <w:i w:val="false"/>
          <w:color w:val="000000"/>
          <w:sz w:val="28"/>
        </w:rPr>
        <w:t>
      бюджеттік кредиттерді өтеу 25 664 мың теңге;</w:t>
      </w:r>
    </w:p>
    <w:bookmarkEnd w:id="13"/>
    <w:bookmarkStart w:name="z18" w:id="14"/>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4"/>
    <w:bookmarkStart w:name="z19" w:id="15"/>
    <w:p>
      <w:pPr>
        <w:spacing w:after="0"/>
        <w:ind w:left="0"/>
        <w:jc w:val="both"/>
      </w:pPr>
      <w:r>
        <w:rPr>
          <w:rFonts w:ascii="Times New Roman"/>
          <w:b w:val="false"/>
          <w:i w:val="false"/>
          <w:color w:val="000000"/>
          <w:sz w:val="28"/>
        </w:rPr>
        <w:t>
      қаржы активтерін сатып алу 0 мың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алу 148 273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148 273 мың теңге:</w:t>
      </w:r>
    </w:p>
    <w:bookmarkEnd w:id="18"/>
    <w:bookmarkStart w:name="z23" w:id="19"/>
    <w:p>
      <w:pPr>
        <w:spacing w:after="0"/>
        <w:ind w:left="0"/>
        <w:jc w:val="both"/>
      </w:pPr>
      <w:r>
        <w:rPr>
          <w:rFonts w:ascii="Times New Roman"/>
          <w:b w:val="false"/>
          <w:i w:val="false"/>
          <w:color w:val="000000"/>
          <w:sz w:val="28"/>
        </w:rPr>
        <w:t>
      қарыздар түсімдері 111 833 мың теңге;</w:t>
      </w:r>
    </w:p>
    <w:bookmarkEnd w:id="19"/>
    <w:bookmarkStart w:name="z24" w:id="20"/>
    <w:p>
      <w:pPr>
        <w:spacing w:after="0"/>
        <w:ind w:left="0"/>
        <w:jc w:val="both"/>
      </w:pPr>
      <w:r>
        <w:rPr>
          <w:rFonts w:ascii="Times New Roman"/>
          <w:b w:val="false"/>
          <w:i w:val="false"/>
          <w:color w:val="000000"/>
          <w:sz w:val="28"/>
        </w:rPr>
        <w:t>
      қарыздарды өтеу 25 695 мың теңге;</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62 135 мың теңге.";</w:t>
      </w:r>
    </w:p>
    <w:bookmarkEnd w:id="21"/>
    <w:bookmarkStart w:name="z26" w:id="2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жаңа редакцияда мазмұндалсын.</w:t>
      </w:r>
    </w:p>
    <w:bookmarkEnd w:id="22"/>
    <w:bookmarkStart w:name="z27" w:id="2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ХХХІV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Р.Рахимов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8"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7" w:id="25"/>
    <w:p>
      <w:pPr>
        <w:spacing w:after="0"/>
        <w:ind w:left="0"/>
        <w:jc w:val="left"/>
      </w:pPr>
      <w:r>
        <w:rPr>
          <w:rFonts w:ascii="Times New Roman"/>
          <w:b/>
          <w:i w:val="false"/>
          <w:color w:val="000000"/>
        </w:rPr>
        <w:t xml:space="preserve"> 2018 жылға арналған бюджеттік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6" w:id="26"/>
    <w:p>
      <w:pPr>
        <w:spacing w:after="0"/>
        <w:ind w:left="0"/>
        <w:jc w:val="left"/>
      </w:pPr>
      <w:r>
        <w:rPr>
          <w:rFonts w:ascii="Times New Roman"/>
          <w:b/>
          <w:i w:val="false"/>
          <w:color w:val="000000"/>
        </w:rPr>
        <w:t xml:space="preserve"> 2018 жылға арналған аудандық бюджетті орындау барысында секвестрлеуге жатпайтын аудандық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5" w:id="27"/>
    <w:p>
      <w:pPr>
        <w:spacing w:after="0"/>
        <w:ind w:left="0"/>
        <w:jc w:val="left"/>
      </w:pPr>
      <w:r>
        <w:rPr>
          <w:rFonts w:ascii="Times New Roman"/>
          <w:b/>
          <w:i w:val="false"/>
          <w:color w:val="000000"/>
        </w:rPr>
        <w:t xml:space="preserve"> Жаңаарқа ауданына 2018 жылға бөлінген нысаналы трансферттер және бюджеттік кредиттер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нысандарына жөндеу жүргізу және материалдық-техникалық базасын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халықты жұмыспен қамту жөніндегі қызметтерді жеке меншік агенттіктеріне аутсорсингтеуге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4" w:id="28"/>
    <w:p>
      <w:pPr>
        <w:spacing w:after="0"/>
        <w:ind w:left="0"/>
        <w:jc w:val="left"/>
      </w:pPr>
      <w:r>
        <w:rPr>
          <w:rFonts w:ascii="Times New Roman"/>
          <w:b/>
          <w:i w:val="false"/>
          <w:color w:val="000000"/>
        </w:rPr>
        <w:t xml:space="preserve"> 2018 жылға кент, ауылдық округ әкімінің қызметін қамтамасыз ету жөніндегі қызметтер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3" w:id="29"/>
    <w:p>
      <w:pPr>
        <w:spacing w:after="0"/>
        <w:ind w:left="0"/>
        <w:jc w:val="left"/>
      </w:pPr>
      <w:r>
        <w:rPr>
          <w:rFonts w:ascii="Times New Roman"/>
          <w:b/>
          <w:i w:val="false"/>
          <w:color w:val="000000"/>
        </w:rPr>
        <w:t xml:space="preserve"> 2018 жылға кенттер мен ауылдық округтердің күрделі шығыстары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92" w:id="30"/>
    <w:p>
      <w:pPr>
        <w:spacing w:after="0"/>
        <w:ind w:left="0"/>
        <w:jc w:val="left"/>
      </w:pPr>
      <w:r>
        <w:rPr>
          <w:rFonts w:ascii="Times New Roman"/>
          <w:b/>
          <w:i w:val="false"/>
          <w:color w:val="000000"/>
        </w:rPr>
        <w:t xml:space="preserve"> 2018 жылға елді мекендерде көшелерді жарықтандыру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01" w:id="31"/>
    <w:p>
      <w:pPr>
        <w:spacing w:after="0"/>
        <w:ind w:left="0"/>
        <w:jc w:val="left"/>
      </w:pPr>
      <w:r>
        <w:rPr>
          <w:rFonts w:ascii="Times New Roman"/>
          <w:b/>
          <w:i w:val="false"/>
          <w:color w:val="000000"/>
        </w:rPr>
        <w:t xml:space="preserve"> 2018 жылға Өңірлерді дамытудың 2020 жылға дейінгі бағдарламасы шеңберінде өңірлерді экономикалық дамытуға жәрдемдесу бойынша шараларды іске асыру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қарашадағы №34/243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10" w:id="32"/>
    <w:p>
      <w:pPr>
        <w:spacing w:after="0"/>
        <w:ind w:left="0"/>
        <w:jc w:val="left"/>
      </w:pPr>
      <w:r>
        <w:rPr>
          <w:rFonts w:ascii="Times New Roman"/>
          <w:b/>
          <w:i w:val="false"/>
          <w:color w:val="000000"/>
        </w:rPr>
        <w:t xml:space="preserve"> 2018 жылға аудандық бюджеттен кент және ауылдық округтер бюджеттеріне берілетін ағымдағы нысаналы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