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3292" w14:textId="d133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Атасу кентінің әкімінің 2018 жылғы 6 қарашадағы № 03 шешімі. Қарағанды облысының Әділет департаментінде 2018 жылғы 16 қарашада № 5007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Қарағанды облыстық ономастика комиссиясының 2018 жылғы 09 тамыздағы қорытындысына сәйкес, Атасу кентінің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Жаңаарқа ауданы Атасу кентінің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Дружба көшесін – Достық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Интернациональная көшесін – Бірлік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Лесхозная көшесін – Қараағаш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Мир көшесін – Бейбітшілік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Парковая көшесін – Саябақ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Транспорт орамын – Сарыарқа орамына;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ІІ Ертіс орамын – Боранбай Бекбосынов көшесіне қайта аталсын.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