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84a7" w14:textId="6bf84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мәслихатының 2017 жылғы 21 желтоқсандағы № VI-21/179 "Қарқаралы ауданының ауылдық елдi мекендерiне жұмыс iстеу және тұру үшін келген денсаулық сақтау, бiлiм беру, әлеуметтiк қамсыздандыру, мәдениет, спорт және агроөнеркәсіптік кешен мамандарына әлеуметтiк қолдау шараларын 2018 жылы ұсыну туралы" шешіміне өзгерістер енгізу туралы</w:t>
      </w:r>
    </w:p>
    <w:p>
      <w:pPr>
        <w:spacing w:after="0"/>
        <w:ind w:left="0"/>
        <w:jc w:val="both"/>
      </w:pPr>
      <w:r>
        <w:rPr>
          <w:rFonts w:ascii="Times New Roman"/>
          <w:b w:val="false"/>
          <w:i w:val="false"/>
          <w:color w:val="000000"/>
          <w:sz w:val="28"/>
        </w:rPr>
        <w:t>Қарағанды облысы Қарқаралы аудандық мәслихатының 2018 жылғы 25 сәуірдегі ХXVI сессиясының № VI-26/232 шешімі. Қарағанды облысының Әділет департаментінде 2018 жылғы 11 мамырда № 4754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бекiту туралы" (нормативтік құқықтық актілердің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ШЕШIМ</w:t>
      </w:r>
      <w:r>
        <w:rPr>
          <w:rFonts w:ascii="Times New Roman"/>
          <w:b/>
          <w:i w:val="false"/>
          <w:color w:val="000000"/>
          <w:sz w:val="28"/>
        </w:rPr>
        <w:t xml:space="preserve"> ЕТТI</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Қарқаралы аудандық мәслихатының 2017 жылғы 21 желтоқсандағы № VI-21/179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2018 жылы ұсыну туралы" (нормативтік құқықтық актілерді мемлекеттік тіркеу Тізілімінде № 4507 болып тіркелген, Қазақстан Республикасы нормативтік құқықтық актілерінің эталондық бақылау банкінде электрондық түрде 2018 жылы 08 қаңтарда, 2018 жылғы 13 қаңтардағы "Қарқаралы" № 5-6 (11630)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bookmarkStart w:name="z6" w:id="2"/>
    <w:p>
      <w:pPr>
        <w:spacing w:after="0"/>
        <w:ind w:left="0"/>
        <w:jc w:val="both"/>
      </w:pPr>
      <w:r>
        <w:rPr>
          <w:rFonts w:ascii="Times New Roman"/>
          <w:b w:val="false"/>
          <w:i w:val="false"/>
          <w:color w:val="000000"/>
          <w:sz w:val="28"/>
        </w:rPr>
        <w:t>
      тақырыбы келесі редакцияда мазмұндалсын, орыс тіліндегі мәтін өзгермейді:</w:t>
      </w:r>
    </w:p>
    <w:bookmarkEnd w:id="2"/>
    <w:bookmarkStart w:name="z7" w:id="3"/>
    <w:p>
      <w:pPr>
        <w:spacing w:after="0"/>
        <w:ind w:left="0"/>
        <w:jc w:val="both"/>
      </w:pPr>
      <w:r>
        <w:rPr>
          <w:rFonts w:ascii="Times New Roman"/>
          <w:b w:val="false"/>
          <w:i w:val="false"/>
          <w:color w:val="000000"/>
          <w:sz w:val="28"/>
        </w:rPr>
        <w:t>
      "Қарқаралы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2018 жылы ұсыну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мазмұндалсын:</w:t>
      </w:r>
    </w:p>
    <w:bookmarkStart w:name="z9" w:id="4"/>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бекiту туралы" (нормативтік құқықтық актілердің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ШЕШІМ ЕТТІ:";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 орыс тіліндегі мәтін өзгермейді:</w:t>
      </w:r>
    </w:p>
    <w:bookmarkStart w:name="z11" w:id="5"/>
    <w:p>
      <w:pPr>
        <w:spacing w:after="0"/>
        <w:ind w:left="0"/>
        <w:jc w:val="both"/>
      </w:pPr>
      <w:r>
        <w:rPr>
          <w:rFonts w:ascii="Times New Roman"/>
          <w:b w:val="false"/>
          <w:i w:val="false"/>
          <w:color w:val="000000"/>
          <w:sz w:val="28"/>
        </w:rPr>
        <w:t>
      "Қарқаралы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өтiнiш берген сәтiне жетпiс еселiк айлық есептiк көрсеткiшке тең сомада көтерме жәрдемақы ұсынылсын.";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 орыс тіліндегі мәтін өзгермейді: </w:t>
      </w:r>
    </w:p>
    <w:bookmarkStart w:name="z13" w:id="6"/>
    <w:p>
      <w:pPr>
        <w:spacing w:after="0"/>
        <w:ind w:left="0"/>
        <w:jc w:val="both"/>
      </w:pPr>
      <w:r>
        <w:rPr>
          <w:rFonts w:ascii="Times New Roman"/>
          <w:b w:val="false"/>
          <w:i w:val="false"/>
          <w:color w:val="000000"/>
          <w:sz w:val="28"/>
        </w:rPr>
        <w:t>
      "Қарқаралы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өтiнiш берген сәтiне тұрғын үй сатып алу немесе салу үшiн, маманмен мәлiмделген сомада, бiрақ бiр мың бес жүз еселiк айлық есептiк көрсеткiш мөлшерiнен аспайтын, бюджеттiк кредит түрiнде әлеуметтiк қолдау ұсынылсын.".</w:t>
      </w:r>
    </w:p>
    <w:bookmarkEnd w:id="6"/>
    <w:bookmarkStart w:name="z14" w:id="7"/>
    <w:p>
      <w:pPr>
        <w:spacing w:after="0"/>
        <w:ind w:left="0"/>
        <w:jc w:val="both"/>
      </w:pPr>
      <w:r>
        <w:rPr>
          <w:rFonts w:ascii="Times New Roman"/>
          <w:b w:val="false"/>
          <w:i w:val="false"/>
          <w:color w:val="000000"/>
          <w:sz w:val="28"/>
        </w:rPr>
        <w:t>
      2. Осы шешiм оның алғаш ресми жарияланған күнiнен бастап қолданысқа енгiзiледi.</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26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