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4c8d" w14:textId="08f4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8 жылғы 21 маусымдағы XXIX сессиясының № VI-29/262 шешімі. Қарағанды облысының Әділет департаментінде 2018 жылғы 11 шілдеде № 48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қаралы ауданының мәслихатының 2015 жылғы 5 қарашадағы XХХХII сессиясының № 42/379 "Қарқаралы ауданының аумағ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дің Тізілімінде № 3532 болып тіркелген, "Әділет" ақпараттық-құқықтық жүйесінде 2015 жылы 15 желтоқсанда, 2015 жылғы 19 желтоқсанда "Қарқаралы" газетінің № 101-102 (11432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қаралы аудандық мәслихатының 2016 жылғы 19 қаңтардағы XLV сессиясының № 45/404 "Қарқаралы аудандық мәслихатының 2015 жылғы 5 қарашадағы XXXXII сессиясының № 42/379 "Қарқаралы ауданының аумағ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е өзгеріс енгізу туралы" (нормативтік құқықтық актілерді мемлекеттік тіркеудің тізілімінде № 3649 болып тіркелген, 2016 жылғы 13 ақпанда "Қарқаралы" газетінің № 13-14 (11448) санында, "Әділет" ақпараттық-құқықтық жүйесінде 2016 жылы 22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