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e32c1" w14:textId="53e3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Қарқаралы аудандық мәслихатының 2017 жылғы 21 желтоқсандағы XXI сессиясының № VI-21/176 "2018-2020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Қарағанды облысы Қарқаралы аудандық мәслихатының 2018 жылғы 6 желтоқсандағы № VI-35/299 шешімі. Қарағанды облысының Әділет департаментінде 2018 жылғы 13 желтоқсанда № 5064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w:t>
      </w:r>
      <w:r>
        <w:rPr>
          <w:rFonts w:ascii="Times New Roman"/>
          <w:b/>
          <w:i w:val="false"/>
          <w:color w:val="000000"/>
          <w:sz w:val="28"/>
        </w:rPr>
        <w:t>ЕТТІ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Қарқаралы аудандық мәслихатының 2017 жылғы 21 желтоқсандағы XXI сессиясының № VI-21/176 "2018-2020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4535 тіркелген, Қазақстан Республикасы нормативтік құқықтық актілерінің эталондық бақылау банкінде электрондық түрде 2018 жылы 16 қаңтарда, 2018 жылғы 13 қаңтардағы "Қарқаралы" № 5-6 (11630)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мазмұндалсын:</w:t>
      </w:r>
    </w:p>
    <w:bookmarkStart w:name="z7" w:id="2"/>
    <w:p>
      <w:pPr>
        <w:spacing w:after="0"/>
        <w:ind w:left="0"/>
        <w:jc w:val="both"/>
      </w:pPr>
      <w:r>
        <w:rPr>
          <w:rFonts w:ascii="Times New Roman"/>
          <w:b w:val="false"/>
          <w:i w:val="false"/>
          <w:color w:val="000000"/>
          <w:sz w:val="28"/>
        </w:rPr>
        <w:t xml:space="preserve">
      "1. 2018-2020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2018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6133294 мың теңге, оның ішінде:</w:t>
      </w:r>
    </w:p>
    <w:bookmarkEnd w:id="3"/>
    <w:bookmarkStart w:name="z9" w:id="4"/>
    <w:p>
      <w:pPr>
        <w:spacing w:after="0"/>
        <w:ind w:left="0"/>
        <w:jc w:val="both"/>
      </w:pPr>
      <w:r>
        <w:rPr>
          <w:rFonts w:ascii="Times New Roman"/>
          <w:b w:val="false"/>
          <w:i w:val="false"/>
          <w:color w:val="000000"/>
          <w:sz w:val="28"/>
        </w:rPr>
        <w:t>
      салықтық түсімдер – 613012 мың теңге;</w:t>
      </w:r>
    </w:p>
    <w:bookmarkEnd w:id="4"/>
    <w:bookmarkStart w:name="z10" w:id="5"/>
    <w:p>
      <w:pPr>
        <w:spacing w:after="0"/>
        <w:ind w:left="0"/>
        <w:jc w:val="both"/>
      </w:pPr>
      <w:r>
        <w:rPr>
          <w:rFonts w:ascii="Times New Roman"/>
          <w:b w:val="false"/>
          <w:i w:val="false"/>
          <w:color w:val="000000"/>
          <w:sz w:val="28"/>
        </w:rPr>
        <w:t>
      салықтық емес түсімдер – 13473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12891 мың теңге;</w:t>
      </w:r>
    </w:p>
    <w:bookmarkEnd w:id="6"/>
    <w:bookmarkStart w:name="z12" w:id="7"/>
    <w:p>
      <w:pPr>
        <w:spacing w:after="0"/>
        <w:ind w:left="0"/>
        <w:jc w:val="both"/>
      </w:pPr>
      <w:r>
        <w:rPr>
          <w:rFonts w:ascii="Times New Roman"/>
          <w:b w:val="false"/>
          <w:i w:val="false"/>
          <w:color w:val="000000"/>
          <w:sz w:val="28"/>
        </w:rPr>
        <w:t>
      трансферттердің түсімдері – 5493918 мың теңге;</w:t>
      </w:r>
    </w:p>
    <w:bookmarkEnd w:id="7"/>
    <w:bookmarkStart w:name="z13" w:id="8"/>
    <w:p>
      <w:pPr>
        <w:spacing w:after="0"/>
        <w:ind w:left="0"/>
        <w:jc w:val="both"/>
      </w:pPr>
      <w:r>
        <w:rPr>
          <w:rFonts w:ascii="Times New Roman"/>
          <w:b w:val="false"/>
          <w:i w:val="false"/>
          <w:color w:val="000000"/>
          <w:sz w:val="28"/>
        </w:rPr>
        <w:t>
      2) шығындар – 6344127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23635 мың теңге, оның ішінде:</w:t>
      </w:r>
    </w:p>
    <w:bookmarkEnd w:id="9"/>
    <w:bookmarkStart w:name="z15" w:id="10"/>
    <w:p>
      <w:pPr>
        <w:spacing w:after="0"/>
        <w:ind w:left="0"/>
        <w:jc w:val="both"/>
      </w:pPr>
      <w:r>
        <w:rPr>
          <w:rFonts w:ascii="Times New Roman"/>
          <w:b w:val="false"/>
          <w:i w:val="false"/>
          <w:color w:val="000000"/>
          <w:sz w:val="28"/>
        </w:rPr>
        <w:t>
      бюджеттік кредиттер – 32468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8833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алу 234468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234468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32468 мың теңге;</w:t>
      </w:r>
    </w:p>
    <w:bookmarkEnd w:id="17"/>
    <w:bookmarkStart w:name="z23" w:id="18"/>
    <w:p>
      <w:pPr>
        <w:spacing w:after="0"/>
        <w:ind w:left="0"/>
        <w:jc w:val="both"/>
      </w:pPr>
      <w:r>
        <w:rPr>
          <w:rFonts w:ascii="Times New Roman"/>
          <w:b w:val="false"/>
          <w:i w:val="false"/>
          <w:color w:val="000000"/>
          <w:sz w:val="28"/>
        </w:rPr>
        <w:t>
      қарыздарды өтеу – 8833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210833 мың теңге.";</w:t>
      </w:r>
    </w:p>
    <w:bookmarkEnd w:id="19"/>
    <w:bookmarkStart w:name="z25" w:id="20"/>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шешімге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7-қосымшалар</w:t>
      </w:r>
      <w:r>
        <w:rPr>
          <w:rFonts w:ascii="Times New Roman"/>
          <w:b w:val="false"/>
          <w:i w:val="false"/>
          <w:color w:val="000000"/>
          <w:sz w:val="28"/>
        </w:rPr>
        <w:t xml:space="preserve">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мазмұндалсын.</w:t>
      </w:r>
    </w:p>
    <w:bookmarkEnd w:id="20"/>
    <w:bookmarkStart w:name="z26" w:id="21"/>
    <w:p>
      <w:pPr>
        <w:spacing w:after="0"/>
        <w:ind w:left="0"/>
        <w:jc w:val="both"/>
      </w:pPr>
      <w:r>
        <w:rPr>
          <w:rFonts w:ascii="Times New Roman"/>
          <w:b w:val="false"/>
          <w:i w:val="false"/>
          <w:color w:val="000000"/>
          <w:sz w:val="28"/>
        </w:rPr>
        <w:t>
      2. Осы шешім 2018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br/>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желтоқсандағы № VI-35/299</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VI-21/176</w:t>
            </w:r>
            <w:r>
              <w:br/>
            </w:r>
            <w:r>
              <w:rPr>
                <w:rFonts w:ascii="Times New Roman"/>
                <w:b w:val="false"/>
                <w:i w:val="false"/>
                <w:color w:val="000000"/>
                <w:sz w:val="20"/>
              </w:rPr>
              <w:t>шешіміне 1 қосымша</w:t>
            </w:r>
          </w:p>
        </w:tc>
      </w:tr>
    </w:tbl>
    <w:bookmarkStart w:name="z30" w:id="22"/>
    <w:p>
      <w:pPr>
        <w:spacing w:after="0"/>
        <w:ind w:left="0"/>
        <w:jc w:val="left"/>
      </w:pPr>
      <w:r>
        <w:rPr>
          <w:rFonts w:ascii="Times New Roman"/>
          <w:b/>
          <w:i w:val="false"/>
          <w:color w:val="000000"/>
        </w:rPr>
        <w:t xml:space="preserve"> 2018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1"/>
        <w:gridCol w:w="1305"/>
        <w:gridCol w:w="841"/>
        <w:gridCol w:w="5674"/>
        <w:gridCol w:w="363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6133294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175921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220865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172649</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148334</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Бiрыңғай жер салығы</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40097</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түсетiн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үшін алынатын алымдар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13473</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8826</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Негiзгі капиталды сатудан түсетiн түсімдер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8891</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5493918</w:t>
            </w:r>
          </w:p>
        </w:tc>
      </w:tr>
      <w:tr>
        <w:trPr>
          <w:trHeight w:val="30" w:hRule="atLeast"/>
        </w:trPr>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5493918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8"/>
        <w:gridCol w:w="630"/>
        <w:gridCol w:w="1329"/>
        <w:gridCol w:w="1329"/>
        <w:gridCol w:w="5306"/>
        <w:gridCol w:w="272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6344127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721126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143128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әкімінің қызметін қамтамасыз ету жөніндегі қызметтер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139932</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322988</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181261</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91344</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16296</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43733</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47867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20175</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45149</w:t>
            </w:r>
          </w:p>
        </w:tc>
      </w:tr>
      <w:tr>
        <w:trPr>
          <w:trHeight w:val="30" w:hRule="atLeast"/>
        </w:trPr>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1"/>
        <w:gridCol w:w="632"/>
        <w:gridCol w:w="1333"/>
        <w:gridCol w:w="1334"/>
        <w:gridCol w:w="5283"/>
        <w:gridCol w:w="27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34484</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3085372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2795422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2727605</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2628812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98793</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61277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289950</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9831</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276976</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22437</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w:t>
            </w:r>
          </w:p>
        </w:tc>
      </w:tr>
      <w:tr>
        <w:trPr>
          <w:trHeight w:val="30" w:hRule="atLeast"/>
        </w:trPr>
        <w:tc>
          <w:tcPr>
            <w:tcW w:w="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566"/>
        <w:gridCol w:w="1194"/>
        <w:gridCol w:w="1194"/>
        <w:gridCol w:w="6332"/>
        <w:gridCol w:w="21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45222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Үкіметтік емес ұйымдарда мемлекеттік әлеуметтік тапсырысты орналастыру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63768</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14602</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7676</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41497</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1"/>
        <w:gridCol w:w="696"/>
        <w:gridCol w:w="1468"/>
        <w:gridCol w:w="1468"/>
        <w:gridCol w:w="4961"/>
        <w:gridCol w:w="26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641261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216329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216111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4907</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122886</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107921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106880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45013</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15730</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28378</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40922</w:t>
            </w:r>
          </w:p>
        </w:tc>
      </w:tr>
      <w:tr>
        <w:trPr>
          <w:trHeight w:val="30" w:hRule="atLeast"/>
        </w:trPr>
        <w:tc>
          <w:tcPr>
            <w:tcW w:w="1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7"/>
        <w:gridCol w:w="668"/>
        <w:gridCol w:w="1410"/>
        <w:gridCol w:w="1410"/>
        <w:gridCol w:w="5254"/>
        <w:gridCol w:w="25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259287</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250683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209374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132976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31475</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8604</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40792</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15648</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 және елді мекендердің бас жоспарларының схемаларын әзірлеу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24191</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441369</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440546</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719"/>
        <w:gridCol w:w="1517"/>
        <w:gridCol w:w="1517"/>
        <w:gridCol w:w="4717"/>
        <w:gridCol w:w="27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351646</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735801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172243</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399792</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143426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23635</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8"/>
        <w:gridCol w:w="2372"/>
        <w:gridCol w:w="1529"/>
        <w:gridCol w:w="2804"/>
        <w:gridCol w:w="40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0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r>
        <w:trPr>
          <w:trHeight w:val="30" w:hRule="atLeast"/>
        </w:trPr>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6"/>
        <w:gridCol w:w="1406"/>
        <w:gridCol w:w="1407"/>
        <w:gridCol w:w="1407"/>
        <w:gridCol w:w="4227"/>
        <w:gridCol w:w="24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1"/>
        <w:gridCol w:w="1871"/>
        <w:gridCol w:w="1871"/>
        <w:gridCol w:w="3432"/>
        <w:gridCol w:w="325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2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5"/>
        <w:gridCol w:w="1035"/>
        <w:gridCol w:w="1035"/>
        <w:gridCol w:w="1035"/>
        <w:gridCol w:w="3875"/>
        <w:gridCol w:w="42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-234468</w:t>
            </w:r>
          </w:p>
        </w:tc>
      </w:tr>
      <w:tr>
        <w:trPr>
          <w:trHeight w:val="30" w:hRule="atLeast"/>
        </w:trPr>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(профицитін пайдалану) қаржыландыру</w:t>
            </w:r>
          </w:p>
        </w:tc>
        <w:tc>
          <w:tcPr>
            <w:tcW w:w="4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желтоқсандағы № VI-35/299</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VI-21/176</w:t>
            </w:r>
            <w:r>
              <w:br/>
            </w:r>
            <w:r>
              <w:rPr>
                <w:rFonts w:ascii="Times New Roman"/>
                <w:b w:val="false"/>
                <w:i w:val="false"/>
                <w:color w:val="000000"/>
                <w:sz w:val="20"/>
              </w:rPr>
              <w:t xml:space="preserve"> шешіміне 4 қосымша</w:t>
            </w:r>
          </w:p>
        </w:tc>
      </w:tr>
    </w:tbl>
    <w:bookmarkStart w:name="z33" w:id="23"/>
    <w:p>
      <w:pPr>
        <w:spacing w:after="0"/>
        <w:ind w:left="0"/>
        <w:jc w:val="left"/>
      </w:pPr>
      <w:r>
        <w:rPr>
          <w:rFonts w:ascii="Times New Roman"/>
          <w:b/>
          <w:i w:val="false"/>
          <w:color w:val="000000"/>
        </w:rPr>
        <w:t xml:space="preserve"> 2018 жылға арналған нысаналы трансферттер мен бюджеттік кредиттер</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78"/>
        <w:gridCol w:w="3222"/>
      </w:tblGrid>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583325</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433457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173838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өтілінен өткен мұғалімдерге үстемақы төлеу үшін және оқу кезеңінде негізгі қызметкерді алмастырғаны үшін мұғалімдерге үстемақы төлеуге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Жаңартылған білім беру мазмұны бойынша бастауыш, негізгі және жалпы орта білімнің оқу бағдарламаларын іске асыратын білім беру ұйымдарының мұғалімдеріне қосымша ақы төлеуге және жергілікті бюджеттердің қаражаты есебінен шығыстардың осы бағыт бойынша төленген сомаларын өтеуге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біліктілік тестінен өткен және бастауыш, негізгі және жалпы орта білімнің білім беру бағдарламаларын іске асыратын мұғалімдерге педагогикалық шеберлік біліктілігі үшін қосымша ақы төлеуге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Цифрлық білім беру инфрақұрылымын құруға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объектілерін күтіп ұстауға, материалдық-техникалық базасын нығайтуға және жөндеу жүргізуге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 интернет-сайттарды автоматтандырылған мониторингтеу бағдарламасын орнатуға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51756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көмекті төлеміне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жұмыс бойынша консультанттарды және халықты жұмыспен қамту орталықтарында ассистенттерді енгізуге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жұмысқа орналастыру үшін арнайы жұмыс орындарын құруға жұмыс берушінің шығындарын субсидиялауға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нарығындағы мамандықтар мен дағдылар бойынша жұмысшы кадрларды қысқа мерзімді кәсіптік оқытуға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7619</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еңбек нарығын дамытуға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12093</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Аса қауіпті жұқпалы аурулармен ауыратын ауыл шаруашылығы малдарын санитарлық жоюға иелеріне орнын толтыруға және ветеринариялық препараттарды вакцинациялау, тасымалдау және сақтау бойынша қызметтер көрсетуге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33817</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(қала көшелерін) және елді мекендердің көшелерін күрделі, орташа және ағымдағы жөндеуге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167120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Қарағайлы кентінде тазартқыш ғимараттарды су бұру құбырларымен құру жобалық-сметалық құжаттама әзірлеуге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қаласында 320 тамашалаушының орындығы бар дене шынықтыру-сауықтыру кешенінің құрылысына</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r>
        <w:trPr>
          <w:trHeight w:val="30" w:hRule="atLeast"/>
        </w:trPr>
        <w:tc>
          <w:tcPr>
            <w:tcW w:w="9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берілетін бюджеттік кредиттер</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32468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желтоқсандағы № VI-35/299</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VI-21/176</w:t>
            </w:r>
            <w:r>
              <w:br/>
            </w:r>
            <w:r>
              <w:rPr>
                <w:rFonts w:ascii="Times New Roman"/>
                <w:b w:val="false"/>
                <w:i w:val="false"/>
                <w:color w:val="000000"/>
                <w:sz w:val="20"/>
              </w:rPr>
              <w:t xml:space="preserve"> шешіміне 6 қосымша</w:t>
            </w:r>
          </w:p>
        </w:tc>
      </w:tr>
    </w:tbl>
    <w:bookmarkStart w:name="z36" w:id="24"/>
    <w:p>
      <w:pPr>
        <w:spacing w:after="0"/>
        <w:ind w:left="0"/>
        <w:jc w:val="left"/>
      </w:pPr>
      <w:r>
        <w:rPr>
          <w:rFonts w:ascii="Times New Roman"/>
          <w:b/>
          <w:i w:val="false"/>
          <w:color w:val="000000"/>
        </w:rPr>
        <w:t xml:space="preserve"> Жергілікті өзін-өзі басқару органдарына берілетін трансферттер</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Нұркен Әбдіров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М.Мамыраев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Н.Нұрмақов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6 желтоқсандағы № VI-35/299</w:t>
            </w:r>
            <w:r>
              <w:br/>
            </w:r>
            <w:r>
              <w:rPr>
                <w:rFonts w:ascii="Times New Roman"/>
                <w:b w:val="false"/>
                <w:i w:val="false"/>
                <w:color w:val="000000"/>
                <w:sz w:val="20"/>
              </w:rPr>
              <w:t>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Қарқаралы аудандық</w:t>
            </w:r>
            <w:r>
              <w:br/>
            </w:r>
            <w:r>
              <w:rPr>
                <w:rFonts w:ascii="Times New Roman"/>
                <w:b w:val="false"/>
                <w:i w:val="false"/>
                <w:color w:val="000000"/>
                <w:sz w:val="20"/>
              </w:rPr>
              <w:t>мәслихатының 2017 жылғы</w:t>
            </w:r>
            <w:r>
              <w:br/>
            </w:r>
            <w:r>
              <w:rPr>
                <w:rFonts w:ascii="Times New Roman"/>
                <w:b w:val="false"/>
                <w:i w:val="false"/>
                <w:color w:val="000000"/>
                <w:sz w:val="20"/>
              </w:rPr>
              <w:t>21 желтоқсандағы № VI-21/176</w:t>
            </w:r>
            <w:r>
              <w:br/>
            </w:r>
            <w:r>
              <w:rPr>
                <w:rFonts w:ascii="Times New Roman"/>
                <w:b w:val="false"/>
                <w:i w:val="false"/>
                <w:color w:val="000000"/>
                <w:sz w:val="20"/>
              </w:rPr>
              <w:t>шешіміне 7 қосымша</w:t>
            </w:r>
          </w:p>
        </w:tc>
      </w:tr>
    </w:tbl>
    <w:bookmarkStart w:name="z39" w:id="25"/>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5"/>
        <w:gridCol w:w="422"/>
        <w:gridCol w:w="890"/>
        <w:gridCol w:w="890"/>
        <w:gridCol w:w="2418"/>
        <w:gridCol w:w="1591"/>
        <w:gridCol w:w="1358"/>
        <w:gridCol w:w="1358"/>
        <w:gridCol w:w="1359"/>
        <w:gridCol w:w="13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5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408940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16642</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20645</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19914</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362944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322988</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15357</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15186</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39956</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11204</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6"/>
        <w:gridCol w:w="462"/>
        <w:gridCol w:w="973"/>
        <w:gridCol w:w="974"/>
        <w:gridCol w:w="3027"/>
        <w:gridCol w:w="1486"/>
        <w:gridCol w:w="974"/>
        <w:gridCol w:w="1229"/>
        <w:gridCol w:w="1229"/>
        <w:gridCol w:w="123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0" w:type="auto"/>
            <w:vMerge/>
            <w:tcBorders>
              <w:top w:val="nil"/>
              <w:left w:val="single" w:color="cfcfcf" w:sz="5"/>
              <w:bottom w:val="single" w:color="cfcfcf" w:sz="5"/>
              <w:right w:val="single" w:color="cfcfcf" w:sz="5"/>
            </w:tcBorders>
          </w:tcP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ауылдық округі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Қ.Аманжолов ауылдық округі</w:t>
            </w:r>
          </w:p>
        </w:tc>
        <w:tc>
          <w:tcPr>
            <w:tcW w:w="12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Нүркен Әбдіров ауылдық округі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ауылдық округі</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18022</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bl>
    <w:bookmarkStart w:name="z40" w:id="26"/>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430"/>
        <w:gridCol w:w="907"/>
        <w:gridCol w:w="907"/>
        <w:gridCol w:w="2465"/>
        <w:gridCol w:w="1384"/>
        <w:gridCol w:w="1384"/>
        <w:gridCol w:w="1385"/>
        <w:gridCol w:w="1385"/>
        <w:gridCol w:w="13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1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3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15348</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16684</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15519</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15166</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12072</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
        <w:gridCol w:w="118"/>
        <w:gridCol w:w="1134"/>
        <w:gridCol w:w="1134"/>
        <w:gridCol w:w="3527"/>
        <w:gridCol w:w="1432"/>
        <w:gridCol w:w="1432"/>
        <w:gridCol w:w="1135"/>
        <w:gridCol w:w="1135"/>
        <w:gridCol w:w="11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Бақты ауылдық округі</w:t>
            </w:r>
          </w:p>
        </w:tc>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 ауылдық округі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Жаңатоған ауылдық округі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ауылдық округі</w:t>
            </w:r>
          </w:p>
        </w:tc>
        <w:tc>
          <w:tcPr>
            <w:tcW w:w="11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bl>
    <w:bookmarkStart w:name="z41" w:id="27"/>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бұлақ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20352</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16233</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
        <w:gridCol w:w="127"/>
        <w:gridCol w:w="1217"/>
        <w:gridCol w:w="1217"/>
        <w:gridCol w:w="3784"/>
        <w:gridCol w:w="1536"/>
        <w:gridCol w:w="1536"/>
        <w:gridCol w:w="1537"/>
        <w:gridCol w:w="12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Қайнарбұлақ ауылдық округі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ауылдық округі</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Қаршығалы ауылдық округі</w:t>
            </w:r>
          </w:p>
        </w:tc>
        <w:tc>
          <w:tcPr>
            <w:tcW w:w="1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 ауылдық округі</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r>
        <w:trPr>
          <w:trHeight w:val="30" w:hRule="atLeast"/>
        </w:trPr>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r>
    </w:tbl>
    <w:bookmarkStart w:name="z42" w:id="28"/>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21641</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20147</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19173</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15605</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3422</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
        <w:gridCol w:w="137"/>
        <w:gridCol w:w="1320"/>
        <w:gridCol w:w="1320"/>
        <w:gridCol w:w="4104"/>
        <w:gridCol w:w="1320"/>
        <w:gridCol w:w="1320"/>
        <w:gridCol w:w="1321"/>
        <w:gridCol w:w="13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ауылдық округі</w:t>
            </w:r>
          </w:p>
        </w:tc>
        <w:tc>
          <w:tcPr>
            <w:tcW w:w="1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Нығмет Нұрмақов ауылдық округі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Тәттімбет ауылдық округі</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Тегісшілдік ауылдық округі</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bl>
    <w:bookmarkStart w:name="z43" w:id="29"/>
    <w:p>
      <w:pPr>
        <w:spacing w:after="0"/>
        <w:ind w:left="0"/>
        <w:jc w:val="left"/>
      </w:pPr>
      <w:r>
        <w:rPr>
          <w:rFonts w:ascii="Times New Roman"/>
          <w:b/>
          <w:i w:val="false"/>
          <w:color w:val="000000"/>
        </w:rPr>
        <w:t xml:space="preserve"> Ауылдық округтердің 2018 жылға арналған бюджеттік бағдарламалары</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485"/>
        <w:gridCol w:w="1022"/>
        <w:gridCol w:w="1022"/>
        <w:gridCol w:w="2778"/>
        <w:gridCol w:w="1560"/>
        <w:gridCol w:w="1560"/>
        <w:gridCol w:w="1560"/>
        <w:gridCol w:w="15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15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19089</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14446</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15161</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15124</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
        <w:gridCol w:w="141"/>
        <w:gridCol w:w="1358"/>
        <w:gridCol w:w="1358"/>
        <w:gridCol w:w="4224"/>
        <w:gridCol w:w="1714"/>
        <w:gridCol w:w="1359"/>
        <w:gridCol w:w="645"/>
        <w:gridCol w:w="13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 </w:t>
            </w:r>
          </w:p>
        </w:tc>
        <w:tc>
          <w:tcPr>
            <w:tcW w:w="1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Темірші ауылдық округі</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 ауылдық округі</w:t>
            </w:r>
          </w:p>
        </w:tc>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Шарықты ауылдық округі</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 ауылдық округі</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