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e205" w14:textId="2c8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Мартбек Мамыраев ауылдық округі Жаңанегіз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2018 жылғы 4 қыркүйектегі № 1 шешімі. Қарағанды облысының Әділет департаментінде 2018 жылғы 7 қыркүйекте № 4932 болып тіркелді. Күші жойылды - Қарағанды облысы Қарқаралы ауданының Мартбек Мамыраев ауылдық округінің әкімінің 2018 жылғы 19 желтоқсандағы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Мартбек Мамыраев ауылдық округінің әкімінің 19.12.2018 № 4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Қарқаралы ауданының Мартбек Мамыраев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Мартбек Мамыраев ауылдық округі Жаңанегіз елді мекенінде ірі қара малы арасынан бруцеллез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Мартбек Мамыраев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04 қыркүйек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