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6b4c" w14:textId="bd96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маслихатының 29 сессиясының 2017 жылғы 26 желтоқсандағы № 382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2018 жылғы 27 қарашадағы № 530 шешімі. Қарағанды облысының Әділет департаментінде 2018 жылғы 5 желтоқсанда № 5021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аудандық мәслихатШЕШІМ ЕТТІ:</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2017 жылғы 26 желтоқсандағы 29 сессиясының "2018-2020 жылдарға арналған аудандық бюджет туралы" № 382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4524 болып тіркелген, 2018 жылғы 20 қаңтарда "Сельский труженик" газетінде № 3 (7591), Қазақстан Республикасы нормативтік құқықтық актілерінің эталондық бақылау банкінде электрондық түрде 2018 жылғы 10 қаңтарда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"1. 2018-2020 жылдарға арналған аудандық бюджет 1, 2, 3, 4, 5, 6, 7 қосымшаларға сәйкес, оның ішінде 2018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6 495 024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793 823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15 065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- 17 360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5 668 776 мың теңге;</w:t>
      </w:r>
    </w:p>
    <w:bookmarkEnd w:id="8"/>
    <w:bookmarkStart w:name="z13" w:id="9"/>
    <w:p>
      <w:pPr>
        <w:spacing w:after="0"/>
        <w:ind w:left="0"/>
        <w:jc w:val="both"/>
      </w:pPr>
      <w:r>
        <w:rPr>
          <w:rFonts w:ascii="Times New Roman"/>
          <w:b w:val="false"/>
          <w:i w:val="false"/>
          <w:color w:val="000000"/>
          <w:sz w:val="28"/>
        </w:rPr>
        <w:t>
      2) шығындар - 6 589 123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85 433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115 460 мың тенге;</w:t>
      </w:r>
    </w:p>
    <w:bookmarkEnd w:id="11"/>
    <w:bookmarkStart w:name="z16" w:id="12"/>
    <w:p>
      <w:pPr>
        <w:spacing w:after="0"/>
        <w:ind w:left="0"/>
        <w:jc w:val="both"/>
      </w:pPr>
      <w:r>
        <w:rPr>
          <w:rFonts w:ascii="Times New Roman"/>
          <w:b w:val="false"/>
          <w:i w:val="false"/>
          <w:color w:val="000000"/>
          <w:sz w:val="28"/>
        </w:rPr>
        <w:t>
      бюджеттік кредиттерді өтеу – 30 027 мың тенге;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алу 179 532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179 532 мың теңге, оның ішінде:</w:t>
      </w:r>
    </w:p>
    <w:bookmarkEnd w:id="17"/>
    <w:bookmarkStart w:name="z22" w:id="18"/>
    <w:p>
      <w:pPr>
        <w:spacing w:after="0"/>
        <w:ind w:left="0"/>
        <w:jc w:val="both"/>
      </w:pPr>
      <w:r>
        <w:rPr>
          <w:rFonts w:ascii="Times New Roman"/>
          <w:b w:val="false"/>
          <w:i w:val="false"/>
          <w:color w:val="000000"/>
          <w:sz w:val="28"/>
        </w:rPr>
        <w:t>
      қарыздар түсімі - 115 460 мың теңге;</w:t>
      </w:r>
    </w:p>
    <w:bookmarkEnd w:id="18"/>
    <w:bookmarkStart w:name="z23" w:id="19"/>
    <w:p>
      <w:pPr>
        <w:spacing w:after="0"/>
        <w:ind w:left="0"/>
        <w:jc w:val="both"/>
      </w:pPr>
      <w:r>
        <w:rPr>
          <w:rFonts w:ascii="Times New Roman"/>
          <w:b w:val="false"/>
          <w:i w:val="false"/>
          <w:color w:val="000000"/>
          <w:sz w:val="28"/>
        </w:rPr>
        <w:t>
      қарыздарды өтеу - 30 027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- 94 099 мың теңге.";</w:t>
      </w:r>
    </w:p>
    <w:bookmarkEnd w:id="20"/>
    <w:bookmarkStart w:name="z25" w:id="21"/>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21"/>
    <w:bookmarkStart w:name="z26" w:id="22"/>
    <w:p>
      <w:pPr>
        <w:spacing w:after="0"/>
        <w:ind w:left="0"/>
        <w:jc w:val="both"/>
      </w:pPr>
      <w:r>
        <w:rPr>
          <w:rFonts w:ascii="Times New Roman"/>
          <w:b w:val="false"/>
          <w:i w:val="false"/>
          <w:color w:val="000000"/>
          <w:sz w:val="28"/>
        </w:rPr>
        <w:t>
      2. Осы шешім 2018 жылғы 1 қаңтардан бастап қолданысқа енеді.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қарашадағы № 530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сессиясының 2017 жылғы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желтоқсандағы № 382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 қосымша </w:t>
            </w:r>
          </w:p>
        </w:tc>
      </w:tr>
    </w:tbl>
    <w:bookmarkStart w:name="z36"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5 668 776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маслихатының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маслихатының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әкәмшісі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 2018 жылғы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қарашадағы № 530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сессиясының 2017 жылғы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желтоқсандағы № 382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5" w:id="24"/>
    <w:p>
      <w:pPr>
        <w:spacing w:after="0"/>
        <w:ind w:left="0"/>
        <w:jc w:val="left"/>
      </w:pPr>
      <w:r>
        <w:rPr>
          <w:rFonts w:ascii="Times New Roman"/>
          <w:b/>
          <w:i w:val="false"/>
          <w:color w:val="000000"/>
        </w:rPr>
        <w:t xml:space="preserve"> 2018 жылға арналған аудандық бюджетке нысаналы трансферттер және бюджеттік несие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бюджеттік несие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аясында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ендіруге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беру бағдарламаларын іске асыратын мұғалімдерге педагогикалық шеберлік біліктілігі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аясында еңбек нарығында сұранысқа ие кәсіптер мен дағдылар бойынша жұмысшы кадрларды қысқа мерзімді кәсіптік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корғау саласындағы нысандарды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нысандарын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 арналған аудандық маңызы бар автомобиль жолдарын және елді мекендердің көшелерін күрделі, орта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үй-коммуналдык шаруашылығына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ұйымдарының желiсiн сақтау және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 сайттардың автоматты түрде мониторинг жүргізу бағдарламасын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нысандарын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 мен ауыратын ауыл шаруашылық жануарларының санитарлық союын жүргізуге, иелеріне құнын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егу, сақтау және тасымалдау бойынша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қарашадағы № 530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сессиясының 2017 жылғы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желтоқсандагы № 382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54" w:id="25"/>
    <w:p>
      <w:pPr>
        <w:spacing w:after="0"/>
        <w:ind w:left="0"/>
        <w:jc w:val="left"/>
      </w:pPr>
      <w:r>
        <w:rPr>
          <w:rFonts w:ascii="Times New Roman"/>
          <w:b/>
          <w:i w:val="false"/>
          <w:color w:val="000000"/>
        </w:rPr>
        <w:t xml:space="preserve"> 2018 жылға арналған кент, ауыл, ауылдық округтері әкімдерінің аппараттары бойынша шығындар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ауылдық округінің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Звездный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Родниковский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