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65d0" w14:textId="f8c6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2017 жылғы 25 желтоқсандағы XVIII сессиясының № 149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Қарағанды облысы Ұлытау аудандық мәслихатының 2018 жылғы 7 желтоқсандағы ХХV сессиясының № 222 шешімі. Қарағанды облысының Әділет департаментінде 2018 жылғы 13 желтоқсанда № 5069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w:t>
      </w:r>
      <w:r>
        <w:rPr>
          <w:rFonts w:ascii="Times New Roman"/>
          <w:b/>
          <w:i w:val="false"/>
          <w:color w:val="000000"/>
          <w:sz w:val="28"/>
        </w:rPr>
        <w:t>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Ұлытау аудандық мәслихатының 2017 жылғы 25 желтоқсандағы ХVIІI сессиясының №149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4545 болып тіркелген, 2018 жылғы 15 қаңтардағы "Ұлытау өңірі" № 2-3 (6128) газетінде, Қазақстан Республикасы нормативтік құқықтық актілерінің эталондық бақылау банкінде электрондық түрде 2018 жылдың 19 қаңтарында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6 257 278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5 152 032 мың теңге;</w:t>
      </w:r>
    </w:p>
    <w:bookmarkEnd w:id="4"/>
    <w:bookmarkStart w:name="z10" w:id="5"/>
    <w:p>
      <w:pPr>
        <w:spacing w:after="0"/>
        <w:ind w:left="0"/>
        <w:jc w:val="both"/>
      </w:pPr>
      <w:r>
        <w:rPr>
          <w:rFonts w:ascii="Times New Roman"/>
          <w:b w:val="false"/>
          <w:i w:val="false"/>
          <w:color w:val="000000"/>
          <w:sz w:val="28"/>
        </w:rPr>
        <w:t>
      салықтық емес түсімдер - 6 652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5 479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1 093 115 мың теңге;</w:t>
      </w:r>
    </w:p>
    <w:bookmarkEnd w:id="7"/>
    <w:bookmarkStart w:name="z13" w:id="8"/>
    <w:p>
      <w:pPr>
        <w:spacing w:after="0"/>
        <w:ind w:left="0"/>
        <w:jc w:val="both"/>
      </w:pPr>
      <w:r>
        <w:rPr>
          <w:rFonts w:ascii="Times New Roman"/>
          <w:b w:val="false"/>
          <w:i w:val="false"/>
          <w:color w:val="000000"/>
          <w:sz w:val="28"/>
        </w:rPr>
        <w:t>
      2) шығындар – 6 488 804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87 773 мың теңге:</w:t>
      </w:r>
    </w:p>
    <w:bookmarkEnd w:id="9"/>
    <w:bookmarkStart w:name="z15" w:id="10"/>
    <w:p>
      <w:pPr>
        <w:spacing w:after="0"/>
        <w:ind w:left="0"/>
        <w:jc w:val="both"/>
      </w:pPr>
      <w:r>
        <w:rPr>
          <w:rFonts w:ascii="Times New Roman"/>
          <w:b w:val="false"/>
          <w:i w:val="false"/>
          <w:color w:val="000000"/>
          <w:sz w:val="28"/>
        </w:rPr>
        <w:t>
      бюджеттік кредиттер – 104 618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16 845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алу 319 299 мың теңге;</w:t>
      </w:r>
    </w:p>
    <w:bookmarkEnd w:id="15"/>
    <w:bookmarkStart w:name="z21"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319 299 мың теңге: </w:t>
      </w:r>
    </w:p>
    <w:bookmarkEnd w:id="16"/>
    <w:bookmarkStart w:name="z22" w:id="17"/>
    <w:p>
      <w:pPr>
        <w:spacing w:after="0"/>
        <w:ind w:left="0"/>
        <w:jc w:val="both"/>
      </w:pPr>
      <w:r>
        <w:rPr>
          <w:rFonts w:ascii="Times New Roman"/>
          <w:b w:val="false"/>
          <w:i w:val="false"/>
          <w:color w:val="000000"/>
          <w:sz w:val="28"/>
        </w:rPr>
        <w:t>
      қарыздар түсімі – 104 618 мың теңге;</w:t>
      </w:r>
    </w:p>
    <w:bookmarkEnd w:id="17"/>
    <w:bookmarkStart w:name="z23" w:id="18"/>
    <w:p>
      <w:pPr>
        <w:spacing w:after="0"/>
        <w:ind w:left="0"/>
        <w:jc w:val="both"/>
      </w:pPr>
      <w:r>
        <w:rPr>
          <w:rFonts w:ascii="Times New Roman"/>
          <w:b w:val="false"/>
          <w:i w:val="false"/>
          <w:color w:val="000000"/>
          <w:sz w:val="28"/>
        </w:rPr>
        <w:t>
      қарыздарды өтеу – 16 845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231 526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мазмұндалсын:</w:t>
      </w:r>
    </w:p>
    <w:bookmarkStart w:name="z26" w:id="20"/>
    <w:p>
      <w:pPr>
        <w:spacing w:after="0"/>
        <w:ind w:left="0"/>
        <w:jc w:val="both"/>
      </w:pPr>
      <w:r>
        <w:rPr>
          <w:rFonts w:ascii="Times New Roman"/>
          <w:b w:val="false"/>
          <w:i w:val="false"/>
          <w:color w:val="000000"/>
          <w:sz w:val="28"/>
        </w:rPr>
        <w:t>
      "6. Ұлытау ауданы әкімдігінің 2018 жылға арналған резерві 17 193 мың теңге.";</w:t>
      </w:r>
    </w:p>
    <w:bookmarkEnd w:id="20"/>
    <w:bookmarkStart w:name="z27" w:id="21"/>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 қосымшалары</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қосымшаларға</w:t>
      </w:r>
      <w:r>
        <w:rPr>
          <w:rFonts w:ascii="Times New Roman"/>
          <w:b w:val="false"/>
          <w:i w:val="false"/>
          <w:color w:val="000000"/>
          <w:sz w:val="28"/>
        </w:rPr>
        <w:t xml:space="preserve"> сәйкес жаңа редакцияда мазмұндалсын;</w:t>
      </w:r>
    </w:p>
    <w:bookmarkEnd w:id="21"/>
    <w:bookmarkStart w:name="z28" w:id="22"/>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Есетов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Сейтжанов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XXV сессиясының 2018 жылғы 7</w:t>
            </w:r>
            <w:r>
              <w:br/>
            </w:r>
            <w:r>
              <w:rPr>
                <w:rFonts w:ascii="Times New Roman"/>
                <w:b w:val="false"/>
                <w:i w:val="false"/>
                <w:color w:val="000000"/>
                <w:sz w:val="20"/>
              </w:rPr>
              <w:t>желтоқсандағы №222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XVIII cессиясының 2017 жылғы</w:t>
            </w:r>
            <w:r>
              <w:br/>
            </w:r>
            <w:r>
              <w:rPr>
                <w:rFonts w:ascii="Times New Roman"/>
                <w:b w:val="false"/>
                <w:i w:val="false"/>
                <w:color w:val="000000"/>
                <w:sz w:val="20"/>
              </w:rPr>
              <w:t>25 желтоқсандағы №149 шешіміне</w:t>
            </w:r>
            <w:r>
              <w:br/>
            </w:r>
            <w:r>
              <w:rPr>
                <w:rFonts w:ascii="Times New Roman"/>
                <w:b w:val="false"/>
                <w:i w:val="false"/>
                <w:color w:val="000000"/>
                <w:sz w:val="20"/>
              </w:rPr>
              <w:t>1 қосымша</w:t>
            </w:r>
          </w:p>
        </w:tc>
      </w:tr>
    </w:tbl>
    <w:bookmarkStart w:name="z33" w:id="23"/>
    <w:p>
      <w:pPr>
        <w:spacing w:after="0"/>
        <w:ind w:left="0"/>
        <w:jc w:val="left"/>
      </w:pPr>
      <w:r>
        <w:rPr>
          <w:rFonts w:ascii="Times New Roman"/>
          <w:b/>
          <w:i w:val="false"/>
          <w:color w:val="000000"/>
        </w:rPr>
        <w:t xml:space="preserve"> 2018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7317"/>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6257278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5152032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125582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125582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4869448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4848885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552"/>
        <w:gridCol w:w="1164"/>
        <w:gridCol w:w="1164"/>
        <w:gridCol w:w="6174"/>
        <w:gridCol w:w="23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6488804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582665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405589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137856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248836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240092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164673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1897863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1674696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1627054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167366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130391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130391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бойынша мұқтаж азаматтардың жекелеген топтарына әлеуметтiк көмек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721957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589346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415591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243197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229197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229197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194536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194536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193536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2288103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2288103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2288103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қоюлар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1889851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1"/>
        <w:gridCol w:w="1618"/>
        <w:gridCol w:w="2967"/>
        <w:gridCol w:w="52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1485"/>
        <w:gridCol w:w="1485"/>
        <w:gridCol w:w="1485"/>
        <w:gridCol w:w="4874"/>
        <w:gridCol w:w="14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1100"/>
        <w:gridCol w:w="2320"/>
        <w:gridCol w:w="2320"/>
        <w:gridCol w:w="3750"/>
        <w:gridCol w:w="11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2108"/>
        <w:gridCol w:w="2108"/>
        <w:gridCol w:w="3867"/>
        <w:gridCol w:w="21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2"/>
        <w:gridCol w:w="6238"/>
      </w:tblGrid>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-319299</w:t>
            </w:r>
          </w:p>
        </w:tc>
      </w:tr>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918"/>
        <w:gridCol w:w="1936"/>
        <w:gridCol w:w="1936"/>
        <w:gridCol w:w="3130"/>
        <w:gridCol w:w="29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1528"/>
        <w:gridCol w:w="1529"/>
        <w:gridCol w:w="1954"/>
        <w:gridCol w:w="57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XXV сессиясының 2018 жылғы 7</w:t>
            </w:r>
            <w:r>
              <w:br/>
            </w:r>
            <w:r>
              <w:rPr>
                <w:rFonts w:ascii="Times New Roman"/>
                <w:b w:val="false"/>
                <w:i w:val="false"/>
                <w:color w:val="000000"/>
                <w:sz w:val="20"/>
              </w:rPr>
              <w:t>желтоқсандағы №222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XVIII cессиясының 2017 жылғы</w:t>
            </w:r>
            <w:r>
              <w:br/>
            </w:r>
            <w:r>
              <w:rPr>
                <w:rFonts w:ascii="Times New Roman"/>
                <w:b w:val="false"/>
                <w:i w:val="false"/>
                <w:color w:val="000000"/>
                <w:sz w:val="20"/>
              </w:rPr>
              <w:t>25 желтоқсандағы №149 шешіміне</w:t>
            </w:r>
            <w:r>
              <w:br/>
            </w:r>
            <w:r>
              <w:rPr>
                <w:rFonts w:ascii="Times New Roman"/>
                <w:b w:val="false"/>
                <w:i w:val="false"/>
                <w:color w:val="000000"/>
                <w:sz w:val="20"/>
              </w:rPr>
              <w:t>4 қосымша</w:t>
            </w:r>
          </w:p>
        </w:tc>
      </w:tr>
    </w:tbl>
    <w:bookmarkStart w:name="z37" w:id="24"/>
    <w:p>
      <w:pPr>
        <w:spacing w:after="0"/>
        <w:ind w:left="0"/>
        <w:jc w:val="left"/>
      </w:pPr>
      <w:r>
        <w:rPr>
          <w:rFonts w:ascii="Times New Roman"/>
          <w:b/>
          <w:i w:val="false"/>
          <w:color w:val="000000"/>
        </w:rPr>
        <w:t xml:space="preserve"> 2018 жылға арналған аудандық бюджет құрамында нысаналы трансферттер мен бюджеттік кредиттер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9"/>
        <w:gridCol w:w="2811"/>
      </w:tblGrid>
      <w:tr>
        <w:trPr>
          <w:trHeight w:val="30" w:hRule="atLeast"/>
        </w:trPr>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1197733</w:t>
            </w:r>
          </w:p>
        </w:tc>
      </w:tr>
      <w:tr>
        <w:trPr>
          <w:trHeight w:val="30" w:hRule="atLeast"/>
        </w:trPr>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543115</w:t>
            </w:r>
          </w:p>
        </w:tc>
      </w:tr>
      <w:tr>
        <w:trPr>
          <w:trHeight w:val="30" w:hRule="atLeast"/>
        </w:trPr>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543115</w:t>
            </w:r>
          </w:p>
        </w:tc>
      </w:tr>
      <w:tr>
        <w:trPr>
          <w:trHeight w:val="30" w:hRule="atLeast"/>
        </w:trPr>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кезеңінде негізгі қызметкерді алмастырғаны үшін мұғалімдерге қосымша ақы төлеуге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r>
      <w:tr>
        <w:trPr>
          <w:trHeight w:val="30" w:hRule="atLeast"/>
        </w:trPr>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49973</w:t>
            </w:r>
          </w:p>
        </w:tc>
      </w:tr>
      <w:tr>
        <w:trPr>
          <w:trHeight w:val="30" w:hRule="atLeast"/>
        </w:trPr>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w:t>
            </w:r>
          </w:p>
        </w:tc>
      </w:tr>
      <w:tr>
        <w:trPr>
          <w:trHeight w:val="30" w:hRule="atLeast"/>
        </w:trPr>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интернет-сайттарды автоматтандырылған мониторингілеу бағдарламасын құруға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нысандарының материалдық-техникалық базасын нығайтуға және жөндеу жүргізуге</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240989</w:t>
            </w:r>
          </w:p>
        </w:tc>
      </w:tr>
      <w:tr>
        <w:trPr>
          <w:trHeight w:val="30" w:hRule="atLeast"/>
        </w:trPr>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еңбек нарығын дамытуға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r>
      <w:tr>
        <w:trPr>
          <w:trHeight w:val="30" w:hRule="atLeast"/>
        </w:trPr>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бағдарламасы шеңберінде кадрлардың біліктілігін арттыру, даярлау және қайта даярлауға аудан (облыстық маңызы бар қала) бюджеттеріне берілетін ағымдағы нысаналы трансферттер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r>
      <w:tr>
        <w:trPr>
          <w:trHeight w:val="30" w:hRule="atLeast"/>
        </w:trPr>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орталықтарында әлеуметтік жұмыс кеңесшілерін және көмекшілерін енгізуге</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орташа жөндеуге</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178906</w:t>
            </w:r>
          </w:p>
        </w:tc>
      </w:tr>
      <w:tr>
        <w:trPr>
          <w:trHeight w:val="30" w:hRule="atLeast"/>
        </w:trPr>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жөндеуге</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27463</w:t>
            </w:r>
          </w:p>
        </w:tc>
      </w:tr>
      <w:tr>
        <w:trPr>
          <w:trHeight w:val="30" w:hRule="atLeast"/>
        </w:trPr>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 иелеріне өтеу малды санитарлық союын жүргізуге, ауруларды ауыл шаруашылығы жануарларын аса қауіпті инфекциялық аурулармен және қызмет көрсету бойынша егу, сақтау және тасымалдау ветеринариялық препараттарына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селосында кәріз жүйесін салуға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селосында кәріз тазалағыш имаратын салуға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XXV сессиясының 2018 жылғы 7</w:t>
            </w:r>
            <w:r>
              <w:br/>
            </w:r>
            <w:r>
              <w:rPr>
                <w:rFonts w:ascii="Times New Roman"/>
                <w:b w:val="false"/>
                <w:i w:val="false"/>
                <w:color w:val="000000"/>
                <w:sz w:val="20"/>
              </w:rPr>
              <w:t>желтоқсандағы № 222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XVIII cессиясының 2017 жылғы</w:t>
            </w:r>
            <w:r>
              <w:br/>
            </w:r>
            <w:r>
              <w:rPr>
                <w:rFonts w:ascii="Times New Roman"/>
                <w:b w:val="false"/>
                <w:i w:val="false"/>
                <w:color w:val="000000"/>
                <w:sz w:val="20"/>
              </w:rPr>
              <w:t>25 желтоқсандағы №149 шешіміне</w:t>
            </w:r>
            <w:r>
              <w:br/>
            </w:r>
            <w:r>
              <w:rPr>
                <w:rFonts w:ascii="Times New Roman"/>
                <w:b w:val="false"/>
                <w:i w:val="false"/>
                <w:color w:val="000000"/>
                <w:sz w:val="20"/>
              </w:rPr>
              <w:t>5 қосымша</w:t>
            </w:r>
          </w:p>
        </w:tc>
      </w:tr>
    </w:tbl>
    <w:bookmarkStart w:name="z40" w:id="25"/>
    <w:p>
      <w:pPr>
        <w:spacing w:after="0"/>
        <w:ind w:left="0"/>
        <w:jc w:val="left"/>
      </w:pPr>
      <w:r>
        <w:rPr>
          <w:rFonts w:ascii="Times New Roman"/>
          <w:b/>
          <w:i w:val="false"/>
          <w:color w:val="000000"/>
        </w:rPr>
        <w:t xml:space="preserve"> 2018 жылға арналған аудандық бюджеттің бюджеттік инвестициялық жобаларды іске асыруға бағытталған бағдарламаларының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19"/>
        <w:gridCol w:w="1517"/>
        <w:gridCol w:w="1517"/>
        <w:gridCol w:w="4719"/>
        <w:gridCol w:w="2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656615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554469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XXV сессиясының 2018 жылғы 7</w:t>
            </w:r>
            <w:r>
              <w:br/>
            </w:r>
            <w:r>
              <w:rPr>
                <w:rFonts w:ascii="Times New Roman"/>
                <w:b w:val="false"/>
                <w:i w:val="false"/>
                <w:color w:val="000000"/>
                <w:sz w:val="20"/>
              </w:rPr>
              <w:t>желтоқсандағы № 222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XVIII cессиясының 2017 жылғы</w:t>
            </w:r>
            <w:r>
              <w:br/>
            </w:r>
            <w:r>
              <w:rPr>
                <w:rFonts w:ascii="Times New Roman"/>
                <w:b w:val="false"/>
                <w:i w:val="false"/>
                <w:color w:val="000000"/>
                <w:sz w:val="20"/>
              </w:rPr>
              <w:t>25 желтоқсандағы №149 шешіміне</w:t>
            </w:r>
            <w:r>
              <w:br/>
            </w:r>
            <w:r>
              <w:rPr>
                <w:rFonts w:ascii="Times New Roman"/>
                <w:b w:val="false"/>
                <w:i w:val="false"/>
                <w:color w:val="000000"/>
                <w:sz w:val="20"/>
              </w:rPr>
              <w:t>6 қосымша</w:t>
            </w:r>
          </w:p>
        </w:tc>
      </w:tr>
    </w:tbl>
    <w:bookmarkStart w:name="z43" w:id="26"/>
    <w:p>
      <w:pPr>
        <w:spacing w:after="0"/>
        <w:ind w:left="0"/>
        <w:jc w:val="left"/>
      </w:pPr>
      <w:r>
        <w:rPr>
          <w:rFonts w:ascii="Times New Roman"/>
          <w:b/>
          <w:i w:val="false"/>
          <w:color w:val="000000"/>
        </w:rPr>
        <w:t xml:space="preserve"> 2018 жылға арналған аудандық бюджеттің кент, ауылдық округ әкімінің аппараттары арқылы бюджеттік бағдарламаларды іске асыру бойынша шығындар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2"/>
        <w:gridCol w:w="1755"/>
        <w:gridCol w:w="1498"/>
        <w:gridCol w:w="1498"/>
        <w:gridCol w:w="1499"/>
        <w:gridCol w:w="1499"/>
        <w:gridCol w:w="1499"/>
      </w:tblGrid>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 округі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кенті округі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ауылдық округі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ауылдық округі</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24152</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округтер әкімі аппаратының қызметін қамтамасыз ету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240092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19643</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шығындары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автомобиль жолдарының жұмыс істеуін қамтамасыз ету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XXV сессиясының 2018 жылғы 7</w:t>
            </w:r>
            <w:r>
              <w:br/>
            </w:r>
            <w:r>
              <w:rPr>
                <w:rFonts w:ascii="Times New Roman"/>
                <w:b w:val="false"/>
                <w:i w:val="false"/>
                <w:color w:val="000000"/>
                <w:sz w:val="20"/>
              </w:rPr>
              <w:t>желтоқсандағы № 222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XVIII cессиясының 2017 жылғы</w:t>
            </w:r>
            <w:r>
              <w:br/>
            </w:r>
            <w:r>
              <w:rPr>
                <w:rFonts w:ascii="Times New Roman"/>
                <w:b w:val="false"/>
                <w:i w:val="false"/>
                <w:color w:val="000000"/>
                <w:sz w:val="20"/>
              </w:rPr>
              <w:t>25 желтоқсандағы №149 шешіміне</w:t>
            </w:r>
            <w:r>
              <w:br/>
            </w:r>
            <w:r>
              <w:rPr>
                <w:rFonts w:ascii="Times New Roman"/>
                <w:b w:val="false"/>
                <w:i w:val="false"/>
                <w:color w:val="000000"/>
                <w:sz w:val="20"/>
              </w:rPr>
              <w:t>9 қосымша</w:t>
            </w:r>
          </w:p>
        </w:tc>
      </w:tr>
    </w:tbl>
    <w:bookmarkStart w:name="z46" w:id="27"/>
    <w:p>
      <w:pPr>
        <w:spacing w:after="0"/>
        <w:ind w:left="0"/>
        <w:jc w:val="left"/>
      </w:pPr>
      <w:r>
        <w:rPr>
          <w:rFonts w:ascii="Times New Roman"/>
          <w:b/>
          <w:i w:val="false"/>
          <w:color w:val="000000"/>
        </w:rPr>
        <w:t xml:space="preserve"> 2018 жылға арналған аудандық бюджеттен Жезді кенті және Ұлытау ауылдық округі бюджеттеріне берілген нысаналы трансферттер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1"/>
        <w:gridCol w:w="5809"/>
      </w:tblGrid>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w:t>
            </w:r>
          </w:p>
        </w:tc>
      </w:tr>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w:t>
            </w:r>
          </w:p>
        </w:tc>
      </w:tr>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w:t>
            </w:r>
          </w:p>
        </w:tc>
      </w:tr>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 бюджетінің құрамында</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Айгөлек балабақшасы шатырының ағымдағы жөндеуіне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 мәдени-сауықтыру орталығының ағымдағы шығындарына</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 әкімшілік аппаратының бейнеконференц байланысына</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ауылдық округі бюджетінің құрамында</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ауылдық округі тұрғын үй-коммуналдық шаруашылығын және автомобиль жолдарын ұстап тұруға</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нысандарға құжаттар жасату</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