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b83b" w14:textId="e17b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мәні бар ауданаралық жолаушылар теміржол қатынастарының тізбесін бекіту туралы" Қызылорда облыстық мәслихатының 2016 жылғы 19 мамырдағы № 25 шешіміне өзгеріс енгізу туралы</w:t>
      </w:r>
    </w:p>
    <w:p>
      <w:pPr>
        <w:spacing w:after="0"/>
        <w:ind w:left="0"/>
        <w:jc w:val="both"/>
      </w:pPr>
      <w:r>
        <w:rPr>
          <w:rFonts w:ascii="Times New Roman"/>
          <w:b w:val="false"/>
          <w:i w:val="false"/>
          <w:color w:val="000000"/>
          <w:sz w:val="28"/>
        </w:rPr>
        <w:t>Қызылорда облыстық мәслихатының 2018 жылғы 1 маусымдағы № 205 шешімі. Қызылорда облысының Әділет департаментінде 2018 жылғы 13 мамырда № 6317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50-бабына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мәні бар ауданаралық жолаушылар теміржол қатынастарының тізбесін бекіту туралы" Қызылорда облыстық мәслихатының 2016 жылғы 19 мамырдағы </w:t>
      </w:r>
      <w:r>
        <w:rPr>
          <w:rFonts w:ascii="Times New Roman"/>
          <w:b w:val="false"/>
          <w:i w:val="false"/>
          <w:color w:val="000000"/>
          <w:sz w:val="28"/>
        </w:rPr>
        <w:t>№ 25</w:t>
      </w:r>
      <w:r>
        <w:rPr>
          <w:rFonts w:ascii="Times New Roman"/>
          <w:b w:val="false"/>
          <w:i w:val="false"/>
          <w:color w:val="000000"/>
          <w:sz w:val="28"/>
        </w:rPr>
        <w:t xml:space="preserve"> шешіміне (нормативтік құқықтық актілерді мемлекеттік тіркеу Тізілімінде 5532 нөмерімен тіркелген, 2016 жылғы 14 маусымда "Сыр бойы" және "Кызылординские вести" газеттерінде, 2016 жылғы 22 маусымда "Әділет" ақпараттық құқықтық жүйесінде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r>
              <w:br/>
            </w:r>
            <w:r>
              <w:rPr>
                <w:rFonts w:ascii="Times New Roman"/>
                <w:b w:val="false"/>
                <w:i/>
                <w:color w:val="000000"/>
                <w:sz w:val="20"/>
              </w:rPr>
              <w:t>кезектен тыс 20-сессиясының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Үйреков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"01" маусым № 205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облыстық мәслихатының 2016 жылғы 19 мамырдағы №25 шешіміне қосымша </w:t>
            </w:r>
          </w:p>
        </w:tc>
      </w:tr>
    </w:tbl>
    <w:bookmarkStart w:name="z12" w:id="4"/>
    <w:p>
      <w:pPr>
        <w:spacing w:after="0"/>
        <w:ind w:left="0"/>
        <w:jc w:val="left"/>
      </w:pPr>
      <w:r>
        <w:rPr>
          <w:rFonts w:ascii="Times New Roman"/>
          <w:b/>
          <w:i w:val="false"/>
          <w:color w:val="000000"/>
        </w:rPr>
        <w:t xml:space="preserve"> Әлеуметтік мәні бар ауданаралық жолаушылар теміржол қатынастарының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9106"/>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w:t>
            </w:r>
          </w:p>
          <w:bookmarkEnd w:id="5"/>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Қатынастар</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1</w:t>
            </w:r>
          </w:p>
          <w:bookmarkEnd w:id="6"/>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 Бесарық (Жаңақорған ауданы)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