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a99b8" w14:textId="98a99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2018 жылғы 16 наурыздағы № 145-23/5 шешімі. Қызылорда облысының Әділет департаментінде 2018 жылғы 29 наурызда № 6223 болып тіркелді. Күші жойылды - Қызылорда қалалық мәслихатының 2022 жылғы 16 қыркүйектегі № 179-24/8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қалалық мәслихатының 16.09.2022 </w:t>
      </w:r>
      <w:r>
        <w:rPr>
          <w:rFonts w:ascii="Times New Roman"/>
          <w:b w:val="false"/>
          <w:i w:val="false"/>
          <w:color w:val="ff0000"/>
          <w:sz w:val="28"/>
        </w:rPr>
        <w:t>№ 179-24/8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Қазақстан Республикасының 2015 жылғы 23 қарашадағы Заңдарына,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актілердің мемлекеттік тіркеу Тізілімінде №6299 болып тіркелген) сәйкес, Қызылорда қалалық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"Қызылорда қалалық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"Қызылорда қалалық мәслихат аппараты" мемлекеттік мекемесінің "Б" корпусы мемлекеттік әкімшілік қызметшілерінің қызметін бағалаудың әдістемесін бекіту туралы" Қызылорда қалалық мәслихатының 2017 жылғы 28 наурыздағы </w:t>
      </w:r>
      <w:r>
        <w:rPr>
          <w:rFonts w:ascii="Times New Roman"/>
          <w:b w:val="false"/>
          <w:i w:val="false"/>
          <w:color w:val="000000"/>
          <w:sz w:val="28"/>
        </w:rPr>
        <w:t>№ 78-12/5</w:t>
      </w:r>
      <w:r>
        <w:rPr>
          <w:rFonts w:ascii="Times New Roman"/>
          <w:b w:val="false"/>
          <w:i w:val="false"/>
          <w:color w:val="000000"/>
          <w:sz w:val="28"/>
        </w:rPr>
        <w:t xml:space="preserve"> шешімінің (нормативтік құқықтық актілердің мемлекеттік тіркеу Тізілімінде № 5807 болып тіркелген, 2017 жылдың 4 мамырында № 18 (509) "Ел тілегі" газетінде және 2017 жылғы 5 мамырында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кезекті ХXIІІ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А.СҮЙІНТАЕВ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БОХАНОВА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2018 жылғы 16 наурыздағы</w:t>
            </w:r>
            <w:r>
              <w:br/>
            </w:r>
            <w:r>
              <w:rPr>
                <w:rFonts w:ascii="Times New Roman"/>
                <w:b w:val="false"/>
                <w:i w:val="false"/>
                <w:color w:val="000000"/>
                <w:sz w:val="20"/>
              </w:rPr>
              <w:t>№ 145-25/5 шешімімен бекітілген</w:t>
            </w:r>
          </w:p>
        </w:tc>
      </w:tr>
    </w:tbl>
    <w:bookmarkStart w:name="z11" w:id="4"/>
    <w:p>
      <w:pPr>
        <w:spacing w:after="0"/>
        <w:ind w:left="0"/>
        <w:jc w:val="left"/>
      </w:pPr>
      <w:r>
        <w:rPr>
          <w:rFonts w:ascii="Times New Roman"/>
          <w:b/>
          <w:i w:val="false"/>
          <w:color w:val="000000"/>
        </w:rPr>
        <w:t xml:space="preserve"> "Қызылорда қалалық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"Қызылорда қалалық мәслихатының аппараты" мемлекеттік мекемесінің "Б" корпусы мемлекеттік әкімшілік қызметшілерінің (бұдан әрі – қызметшілер)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5"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6"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7"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8" w:id="11"/>
    <w:p>
      <w:pPr>
        <w:spacing w:after="0"/>
        <w:ind w:left="0"/>
        <w:jc w:val="both"/>
      </w:pPr>
      <w:r>
        <w:rPr>
          <w:rFonts w:ascii="Times New Roman"/>
          <w:b w:val="false"/>
          <w:i w:val="false"/>
          <w:color w:val="000000"/>
          <w:sz w:val="28"/>
        </w:rPr>
        <w:t>
      4) жеке жұмыс жоспары – қызметшінің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9"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20" w:id="13"/>
    <w:p>
      <w:pPr>
        <w:spacing w:after="0"/>
        <w:ind w:left="0"/>
        <w:jc w:val="both"/>
      </w:pPr>
      <w:r>
        <w:rPr>
          <w:rFonts w:ascii="Times New Roman"/>
          <w:b w:val="false"/>
          <w:i w:val="false"/>
          <w:color w:val="000000"/>
          <w:sz w:val="28"/>
        </w:rPr>
        <w:t xml:space="preserve">
      6) мінез-құлық индикаторы – қызметшінің мінез-құлық және құзыреттер деңгейі көрінісінің сипаттамасы; </w:t>
      </w:r>
    </w:p>
    <w:bookmarkEnd w:id="13"/>
    <w:bookmarkStart w:name="z21" w:id="14"/>
    <w:p>
      <w:pPr>
        <w:spacing w:after="0"/>
        <w:ind w:left="0"/>
        <w:jc w:val="both"/>
      </w:pPr>
      <w:r>
        <w:rPr>
          <w:rFonts w:ascii="Times New Roman"/>
          <w:b w:val="false"/>
          <w:i w:val="false"/>
          <w:color w:val="000000"/>
          <w:sz w:val="28"/>
        </w:rPr>
        <w:t>
      3. Қызметшілердің қызметін бағалау (бұдан әрі – бағалау) олардың жұмысының сапасы мен тиімділігін айқындау үшін өткізіледі.</w:t>
      </w:r>
    </w:p>
    <w:bookmarkEnd w:id="14"/>
    <w:bookmarkStart w:name="z22" w:id="15"/>
    <w:p>
      <w:pPr>
        <w:spacing w:after="0"/>
        <w:ind w:left="0"/>
        <w:jc w:val="both"/>
      </w:pPr>
      <w:r>
        <w:rPr>
          <w:rFonts w:ascii="Times New Roman"/>
          <w:b w:val="false"/>
          <w:i w:val="false"/>
          <w:color w:val="000000"/>
          <w:sz w:val="28"/>
        </w:rPr>
        <w:t>
      4 Қызметшінің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3" w:id="16"/>
    <w:p>
      <w:pPr>
        <w:spacing w:after="0"/>
        <w:ind w:left="0"/>
        <w:jc w:val="both"/>
      </w:pPr>
      <w:r>
        <w:rPr>
          <w:rFonts w:ascii="Times New Roman"/>
          <w:b w:val="false"/>
          <w:i w:val="false"/>
          <w:color w:val="000000"/>
          <w:sz w:val="28"/>
        </w:rPr>
        <w:t xml:space="preserve">
      Бағалауды өткізу кезінде Қызметшілер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 </w:t>
      </w:r>
    </w:p>
    <w:bookmarkEnd w:id="16"/>
    <w:bookmarkStart w:name="z24" w:id="17"/>
    <w:p>
      <w:pPr>
        <w:spacing w:after="0"/>
        <w:ind w:left="0"/>
        <w:jc w:val="both"/>
      </w:pPr>
      <w:r>
        <w:rPr>
          <w:rFonts w:ascii="Times New Roman"/>
          <w:b w:val="false"/>
          <w:i w:val="false"/>
          <w:color w:val="000000"/>
          <w:sz w:val="28"/>
        </w:rPr>
        <w:t xml:space="preserve">
      5. Бағалауды өткізу үшін қызметшіні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және құжаттамалық қамтамасыз ету бөлімшесі жұмыс органы болып табылатын Бағалау жөніндегі комиссия (бұдан әрі - Комиссия) құрылады. </w:t>
      </w:r>
    </w:p>
    <w:bookmarkEnd w:id="17"/>
    <w:bookmarkStart w:name="z25"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6"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7" w:id="20"/>
    <w:p>
      <w:pPr>
        <w:spacing w:after="0"/>
        <w:ind w:left="0"/>
        <w:jc w:val="both"/>
      </w:pPr>
      <w:r>
        <w:rPr>
          <w:rFonts w:ascii="Times New Roman"/>
          <w:b w:val="false"/>
          <w:i w:val="false"/>
          <w:color w:val="000000"/>
          <w:sz w:val="28"/>
        </w:rPr>
        <w:t>
      1) НМИ жетістіктерін бағалау;</w:t>
      </w:r>
    </w:p>
    <w:bookmarkEnd w:id="20"/>
    <w:bookmarkStart w:name="z28" w:id="21"/>
    <w:p>
      <w:pPr>
        <w:spacing w:after="0"/>
        <w:ind w:left="0"/>
        <w:jc w:val="both"/>
      </w:pPr>
      <w:r>
        <w:rPr>
          <w:rFonts w:ascii="Times New Roman"/>
          <w:b w:val="false"/>
          <w:i w:val="false"/>
          <w:color w:val="000000"/>
          <w:sz w:val="28"/>
        </w:rPr>
        <w:t>
      2) Қызметшілердің құзыреттерін бағалау.</w:t>
      </w:r>
    </w:p>
    <w:bookmarkEnd w:id="21"/>
    <w:bookmarkStart w:name="z29"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2"/>
    <w:bookmarkStart w:name="z30" w:id="2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31" w:id="24"/>
    <w:p>
      <w:pPr>
        <w:spacing w:after="0"/>
        <w:ind w:left="0"/>
        <w:jc w:val="both"/>
      </w:pPr>
      <w:r>
        <w:rPr>
          <w:rFonts w:ascii="Times New Roman"/>
          <w:b w:val="false"/>
          <w:i w:val="false"/>
          <w:color w:val="000000"/>
          <w:sz w:val="28"/>
        </w:rPr>
        <w:t>
      8. Бағалауға байланысты құжаттар персоналды басқару қызметі және құжаттамалық қамтамасыз ету бөлімшесінде бағалау аяқталғаннан кейін үш жыл бойы сақталады.</w:t>
      </w:r>
    </w:p>
    <w:bookmarkEnd w:id="24"/>
    <w:bookmarkStart w:name="z32" w:id="25"/>
    <w:p>
      <w:pPr>
        <w:spacing w:after="0"/>
        <w:ind w:left="0"/>
        <w:jc w:val="left"/>
      </w:pPr>
      <w:r>
        <w:rPr>
          <w:rFonts w:ascii="Times New Roman"/>
          <w:b/>
          <w:i w:val="false"/>
          <w:color w:val="000000"/>
        </w:rPr>
        <w:t xml:space="preserve"> 2-тарау. НМИ анықтау тәртібі</w:t>
      </w:r>
    </w:p>
    <w:bookmarkEnd w:id="25"/>
    <w:bookmarkStart w:name="z33"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қызметшінің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34" w:id="27"/>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7"/>
    <w:bookmarkStart w:name="z35" w:id="28"/>
    <w:p>
      <w:pPr>
        <w:spacing w:after="0"/>
        <w:ind w:left="0"/>
        <w:jc w:val="both"/>
      </w:pPr>
      <w:r>
        <w:rPr>
          <w:rFonts w:ascii="Times New Roman"/>
          <w:b w:val="false"/>
          <w:i w:val="false"/>
          <w:color w:val="000000"/>
          <w:sz w:val="28"/>
        </w:rPr>
        <w:t xml:space="preserve">
      11. Қызметшінің тікелей басшысы мемлекеттік органның бірінші басшысы болған жағдайда жеке жұмыс жоспары осы лауазымды тұлғамен бекітіледі. </w:t>
      </w:r>
    </w:p>
    <w:bookmarkEnd w:id="28"/>
    <w:bookmarkStart w:name="z36"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7" w:id="30"/>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0"/>
    <w:bookmarkStart w:name="z38" w:id="31"/>
    <w:p>
      <w:pPr>
        <w:spacing w:after="0"/>
        <w:ind w:left="0"/>
        <w:jc w:val="both"/>
      </w:pPr>
      <w:r>
        <w:rPr>
          <w:rFonts w:ascii="Times New Roman"/>
          <w:b w:val="false"/>
          <w:i w:val="false"/>
          <w:color w:val="000000"/>
          <w:sz w:val="28"/>
        </w:rPr>
        <w:t>
      13. НМИ:</w:t>
      </w:r>
    </w:p>
    <w:bookmarkEnd w:id="31"/>
    <w:bookmarkStart w:name="z39" w:id="32"/>
    <w:p>
      <w:pPr>
        <w:spacing w:after="0"/>
        <w:ind w:left="0"/>
        <w:jc w:val="both"/>
      </w:pPr>
      <w:r>
        <w:rPr>
          <w:rFonts w:ascii="Times New Roman"/>
          <w:b w:val="false"/>
          <w:i w:val="false"/>
          <w:color w:val="000000"/>
          <w:sz w:val="28"/>
        </w:rPr>
        <w:t>
      1)нақты (күтілетін оң өзгерістер көрсетіле отырып қол жеткізуге тиісті нәтиже анық белгіленеді);</w:t>
      </w:r>
    </w:p>
    <w:bookmarkEnd w:id="32"/>
    <w:bookmarkStart w:name="z40" w:id="33"/>
    <w:p>
      <w:pPr>
        <w:spacing w:after="0"/>
        <w:ind w:left="0"/>
        <w:jc w:val="both"/>
      </w:pPr>
      <w:r>
        <w:rPr>
          <w:rFonts w:ascii="Times New Roman"/>
          <w:b w:val="false"/>
          <w:i w:val="false"/>
          <w:color w:val="000000"/>
          <w:sz w:val="28"/>
        </w:rPr>
        <w:t>
      2)өлшемді (НМИ өлшеу үшін нақты критерийлер белгіленеді);</w:t>
      </w:r>
    </w:p>
    <w:bookmarkEnd w:id="33"/>
    <w:bookmarkStart w:name="z41" w:id="34"/>
    <w:p>
      <w:pPr>
        <w:spacing w:after="0"/>
        <w:ind w:left="0"/>
        <w:jc w:val="both"/>
      </w:pPr>
      <w:r>
        <w:rPr>
          <w:rFonts w:ascii="Times New Roman"/>
          <w:b w:val="false"/>
          <w:i w:val="false"/>
          <w:color w:val="000000"/>
          <w:sz w:val="28"/>
        </w:rPr>
        <w:t>
      3)қолжетімді (НМИ қолда бар ресурстарды, құзыреттер мен шектеулерді ескере отырып белгіленеді);</w:t>
      </w:r>
    </w:p>
    <w:bookmarkEnd w:id="34"/>
    <w:bookmarkStart w:name="z42" w:id="35"/>
    <w:p>
      <w:pPr>
        <w:spacing w:after="0"/>
        <w:ind w:left="0"/>
        <w:jc w:val="both"/>
      </w:pPr>
      <w:r>
        <w:rPr>
          <w:rFonts w:ascii="Times New Roman"/>
          <w:b w:val="false"/>
          <w:i w:val="false"/>
          <w:color w:val="000000"/>
          <w:sz w:val="28"/>
        </w:rPr>
        <w:t>
      4)уақытпен шектеулі (НМИ қол жеткізу мерзімі белгіленеді);</w:t>
      </w:r>
    </w:p>
    <w:bookmarkEnd w:id="35"/>
    <w:bookmarkStart w:name="z43" w:id="36"/>
    <w:p>
      <w:pPr>
        <w:spacing w:after="0"/>
        <w:ind w:left="0"/>
        <w:jc w:val="both"/>
      </w:pPr>
      <w:r>
        <w:rPr>
          <w:rFonts w:ascii="Times New Roman"/>
          <w:b w:val="false"/>
          <w:i w:val="false"/>
          <w:color w:val="000000"/>
          <w:sz w:val="28"/>
        </w:rPr>
        <w:t>
      5)мемлекеттік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6"/>
    <w:bookmarkStart w:name="z44" w:id="37"/>
    <w:p>
      <w:pPr>
        <w:spacing w:after="0"/>
        <w:ind w:left="0"/>
        <w:jc w:val="both"/>
      </w:pPr>
      <w:r>
        <w:rPr>
          <w:rFonts w:ascii="Times New Roman"/>
          <w:b w:val="false"/>
          <w:i w:val="false"/>
          <w:color w:val="000000"/>
          <w:sz w:val="28"/>
        </w:rPr>
        <w:t xml:space="preserve">
      14. НМИ саны 5 құрайды. </w:t>
      </w:r>
    </w:p>
    <w:bookmarkEnd w:id="37"/>
    <w:bookmarkStart w:name="z45" w:id="38"/>
    <w:p>
      <w:pPr>
        <w:spacing w:after="0"/>
        <w:ind w:left="0"/>
        <w:jc w:val="both"/>
      </w:pPr>
      <w:r>
        <w:rPr>
          <w:rFonts w:ascii="Times New Roman"/>
          <w:b w:val="false"/>
          <w:i w:val="false"/>
          <w:color w:val="000000"/>
          <w:sz w:val="28"/>
        </w:rPr>
        <w:t>
      15. Жеке жұмыс жоспары персоналды басқару қызметі және құжаттамалық қамтамасыз ету бөлімшесінде сақталады.</w:t>
      </w:r>
    </w:p>
    <w:bookmarkEnd w:id="38"/>
    <w:bookmarkStart w:name="z46" w:id="39"/>
    <w:p>
      <w:pPr>
        <w:spacing w:after="0"/>
        <w:ind w:left="0"/>
        <w:jc w:val="left"/>
      </w:pPr>
      <w:r>
        <w:rPr>
          <w:rFonts w:ascii="Times New Roman"/>
          <w:b/>
          <w:i w:val="false"/>
          <w:color w:val="000000"/>
        </w:rPr>
        <w:t xml:space="preserve"> 3-тарау. НМИ жетістігін бағалау тәртібі</w:t>
      </w:r>
    </w:p>
    <w:bookmarkEnd w:id="39"/>
    <w:bookmarkStart w:name="z47" w:id="40"/>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0"/>
    <w:bookmarkStart w:name="z48"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қызметшіге НМИ-ге жету және сол үшін қажетті шаралар бойынша жазбаша ұсыныстар береді.</w:t>
      </w:r>
    </w:p>
    <w:bookmarkEnd w:id="41"/>
    <w:bookmarkStart w:name="z49"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50"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1"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2"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3"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4"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5"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6"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7" w:id="50"/>
    <w:p>
      <w:pPr>
        <w:spacing w:after="0"/>
        <w:ind w:left="0"/>
        <w:jc w:val="both"/>
      </w:pPr>
      <w:r>
        <w:rPr>
          <w:rFonts w:ascii="Times New Roman"/>
          <w:b w:val="false"/>
          <w:i w:val="false"/>
          <w:color w:val="000000"/>
          <w:sz w:val="28"/>
        </w:rPr>
        <w:t xml:space="preserve">
      20. Қызметшінің тікелей басшысы мемлекеттік органның бірінші басшысы болған жағдайда бағалау парағы оның қарауына енгізіледі. </w:t>
      </w:r>
    </w:p>
    <w:bookmarkEnd w:id="50"/>
    <w:bookmarkStart w:name="z58" w:id="51"/>
    <w:p>
      <w:pPr>
        <w:spacing w:after="0"/>
        <w:ind w:left="0"/>
        <w:jc w:val="both"/>
      </w:pPr>
      <w:r>
        <w:rPr>
          <w:rFonts w:ascii="Times New Roman"/>
          <w:b w:val="false"/>
          <w:i w:val="false"/>
          <w:color w:val="000000"/>
          <w:sz w:val="28"/>
        </w:rPr>
        <w:t>
      21. Қызметшінің бағалау парағын қарау қорытындысы бойынша жоғары тұрған басшымен келесі шешімдердің бірі қабылданады:</w:t>
      </w:r>
    </w:p>
    <w:bookmarkEnd w:id="51"/>
    <w:bookmarkStart w:name="z59" w:id="52"/>
    <w:p>
      <w:pPr>
        <w:spacing w:after="0"/>
        <w:ind w:left="0"/>
        <w:jc w:val="both"/>
      </w:pPr>
      <w:r>
        <w:rPr>
          <w:rFonts w:ascii="Times New Roman"/>
          <w:b w:val="false"/>
          <w:i w:val="false"/>
          <w:color w:val="000000"/>
          <w:sz w:val="28"/>
        </w:rPr>
        <w:t>
      1) бағалаумен келісу;</w:t>
      </w:r>
    </w:p>
    <w:bookmarkEnd w:id="52"/>
    <w:bookmarkStart w:name="z60" w:id="53"/>
    <w:p>
      <w:pPr>
        <w:spacing w:after="0"/>
        <w:ind w:left="0"/>
        <w:jc w:val="both"/>
      </w:pPr>
      <w:r>
        <w:rPr>
          <w:rFonts w:ascii="Times New Roman"/>
          <w:b w:val="false"/>
          <w:i w:val="false"/>
          <w:color w:val="000000"/>
          <w:sz w:val="28"/>
        </w:rPr>
        <w:t xml:space="preserve">
      2) түзетуге жіберу. </w:t>
      </w:r>
    </w:p>
    <w:bookmarkEnd w:id="53"/>
    <w:bookmarkStart w:name="z61"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2" w:id="55"/>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5"/>
    <w:bookmarkStart w:name="z63"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және құжаттамалық қамтамасыз ету бөлімшесі 2 жұмыс күнінен кешіктірмей оны Комиссияның қарауына ұсынады.</w:t>
      </w:r>
    </w:p>
    <w:bookmarkEnd w:id="56"/>
    <w:bookmarkStart w:name="z64" w:id="57"/>
    <w:p>
      <w:pPr>
        <w:spacing w:after="0"/>
        <w:ind w:left="0"/>
        <w:jc w:val="left"/>
      </w:pPr>
      <w:r>
        <w:rPr>
          <w:rFonts w:ascii="Times New Roman"/>
          <w:b/>
          <w:i w:val="false"/>
          <w:color w:val="000000"/>
        </w:rPr>
        <w:t xml:space="preserve"> 4-тарау. Құзыреттерді бағалау тәртібі</w:t>
      </w:r>
    </w:p>
    <w:bookmarkEnd w:id="57"/>
    <w:bookmarkStart w:name="z65"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6"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9"/>
    <w:bookmarkStart w:name="z67"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8"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9"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70" w:id="63"/>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және құжаттамалық қамтамасыз ету бөлімшесі 2 жұмыс күнінен кешіктірмей оны Комиссияның қарауына ұсынады.</w:t>
      </w:r>
    </w:p>
    <w:bookmarkEnd w:id="63"/>
    <w:bookmarkStart w:name="z71"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2" w:id="65"/>
    <w:p>
      <w:pPr>
        <w:spacing w:after="0"/>
        <w:ind w:left="0"/>
        <w:jc w:val="both"/>
      </w:pPr>
      <w:r>
        <w:rPr>
          <w:rFonts w:ascii="Times New Roman"/>
          <w:b w:val="false"/>
          <w:i w:val="false"/>
          <w:color w:val="000000"/>
          <w:sz w:val="28"/>
        </w:rPr>
        <w:t>
      29. Персоналды басқару қызметі және құжаттамалық қамтамасыз ету бөлімшесі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3"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4"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5"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6"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7" w:id="70"/>
    <w:p>
      <w:pPr>
        <w:spacing w:after="0"/>
        <w:ind w:left="0"/>
        <w:jc w:val="both"/>
      </w:pPr>
      <w:r>
        <w:rPr>
          <w:rFonts w:ascii="Times New Roman"/>
          <w:b w:val="false"/>
          <w:i w:val="false"/>
          <w:color w:val="000000"/>
          <w:sz w:val="28"/>
        </w:rPr>
        <w:t>
      34. Комиссияның хатшысы персоналды басқару қызметі және құжаттамалық қамтамасыз ету бөлімшесінің басшысы болып табылады. Комиссияның хатшысы дауыс беруге қатыспайды.</w:t>
      </w:r>
    </w:p>
    <w:bookmarkEnd w:id="70"/>
    <w:bookmarkStart w:name="z78" w:id="71"/>
    <w:p>
      <w:pPr>
        <w:spacing w:after="0"/>
        <w:ind w:left="0"/>
        <w:jc w:val="both"/>
      </w:pPr>
      <w:r>
        <w:rPr>
          <w:rFonts w:ascii="Times New Roman"/>
          <w:b w:val="false"/>
          <w:i w:val="false"/>
          <w:color w:val="000000"/>
          <w:sz w:val="28"/>
        </w:rPr>
        <w:t>
      35. Персоналды басқару қызметі және құжаттамалық қамтамасыз ету бөлімшесі Комиссия төрағасымен келісілген мерзімдерге Комиссия отырысының өткізілуін қамтамасыз етеді.</w:t>
      </w:r>
    </w:p>
    <w:bookmarkEnd w:id="71"/>
    <w:bookmarkStart w:name="z79" w:id="72"/>
    <w:p>
      <w:pPr>
        <w:spacing w:after="0"/>
        <w:ind w:left="0"/>
        <w:jc w:val="both"/>
      </w:pPr>
      <w:r>
        <w:rPr>
          <w:rFonts w:ascii="Times New Roman"/>
          <w:b w:val="false"/>
          <w:i w:val="false"/>
          <w:color w:val="000000"/>
          <w:sz w:val="28"/>
        </w:rPr>
        <w:t>
      36. Персоналды басқару қызметі және құжаттамалық қамтамасыз ету бөлімшесі Комиссияның отырысына келесі құжаттарды ұсынады:</w:t>
      </w:r>
    </w:p>
    <w:bookmarkEnd w:id="72"/>
    <w:bookmarkStart w:name="z80" w:id="73"/>
    <w:p>
      <w:pPr>
        <w:spacing w:after="0"/>
        <w:ind w:left="0"/>
        <w:jc w:val="both"/>
      </w:pPr>
      <w:r>
        <w:rPr>
          <w:rFonts w:ascii="Times New Roman"/>
          <w:b w:val="false"/>
          <w:i w:val="false"/>
          <w:color w:val="000000"/>
          <w:sz w:val="28"/>
        </w:rPr>
        <w:t>
      1) толтырылған бағалау парақтарын;</w:t>
      </w:r>
    </w:p>
    <w:bookmarkEnd w:id="73"/>
    <w:bookmarkStart w:name="z81"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2"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3" w:id="76"/>
    <w:p>
      <w:pPr>
        <w:spacing w:after="0"/>
        <w:ind w:left="0"/>
        <w:jc w:val="both"/>
      </w:pPr>
      <w:r>
        <w:rPr>
          <w:rFonts w:ascii="Times New Roman"/>
          <w:b w:val="false"/>
          <w:i w:val="false"/>
          <w:color w:val="000000"/>
          <w:sz w:val="28"/>
        </w:rPr>
        <w:t>
      1) бағалау нәтижелерін бекіту;</w:t>
      </w:r>
    </w:p>
    <w:bookmarkEnd w:id="76"/>
    <w:bookmarkStart w:name="z84" w:id="77"/>
    <w:p>
      <w:pPr>
        <w:spacing w:after="0"/>
        <w:ind w:left="0"/>
        <w:jc w:val="both"/>
      </w:pPr>
      <w:r>
        <w:rPr>
          <w:rFonts w:ascii="Times New Roman"/>
          <w:b w:val="false"/>
          <w:i w:val="false"/>
          <w:color w:val="000000"/>
          <w:sz w:val="28"/>
        </w:rPr>
        <w:t>
      2) бағалау нәтижелерін қайта қарау.</w:t>
      </w:r>
    </w:p>
    <w:bookmarkEnd w:id="77"/>
    <w:bookmarkStart w:name="z85"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6"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7" w:id="80"/>
    <w:p>
      <w:pPr>
        <w:spacing w:after="0"/>
        <w:ind w:left="0"/>
        <w:jc w:val="both"/>
      </w:pPr>
      <w:r>
        <w:rPr>
          <w:rFonts w:ascii="Times New Roman"/>
          <w:b w:val="false"/>
          <w:i w:val="false"/>
          <w:color w:val="000000"/>
          <w:sz w:val="28"/>
        </w:rPr>
        <w:t>
      40. Персоналды басқару қызметі және құжаттамалық қамтамасыз ету бөлімшесі қызметшіні бағалау нәтижелерімен ол аяқталған соң екі жұмыс күні ішінде таныстырады.</w:t>
      </w:r>
    </w:p>
    <w:bookmarkEnd w:id="80"/>
    <w:bookmarkStart w:name="z88" w:id="81"/>
    <w:p>
      <w:pPr>
        <w:spacing w:after="0"/>
        <w:ind w:left="0"/>
        <w:jc w:val="both"/>
      </w:pPr>
      <w:r>
        <w:rPr>
          <w:rFonts w:ascii="Times New Roman"/>
          <w:b w:val="false"/>
          <w:i w:val="false"/>
          <w:color w:val="000000"/>
          <w:sz w:val="28"/>
        </w:rPr>
        <w:t>
      41. Қызметшіге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 және құжаттамалық қамтамасыз ету бөлімшесімен және мемлекеттік органның басқа екі қызметшісімен қол қойылған акт толтырылады.</w:t>
      </w:r>
    </w:p>
    <w:bookmarkEnd w:id="81"/>
    <w:bookmarkStart w:name="z89" w:id="82"/>
    <w:p>
      <w:pPr>
        <w:spacing w:after="0"/>
        <w:ind w:left="0"/>
        <w:jc w:val="both"/>
      </w:pPr>
      <w:r>
        <w:rPr>
          <w:rFonts w:ascii="Times New Roman"/>
          <w:b w:val="false"/>
          <w:i w:val="false"/>
          <w:color w:val="000000"/>
          <w:sz w:val="28"/>
        </w:rPr>
        <w:t>
      42. Қызметшінің танысудан бас тартуы бағалау нәтижелерін оның қызметтік тізіміне енгізуге кедергі болмайды. Бұл жағдайда персоналды басқару қызметі және құжаттамалық қамтамасыз ету бөлімшесімен қызметшінің бағалау нәтижесі мемлекеттік органдардың интранет-порталы арқылы жолданады.</w:t>
      </w:r>
    </w:p>
    <w:bookmarkEnd w:id="82"/>
    <w:bookmarkStart w:name="z90" w:id="83"/>
    <w:p>
      <w:pPr>
        <w:spacing w:after="0"/>
        <w:ind w:left="0"/>
        <w:jc w:val="both"/>
      </w:pPr>
      <w:r>
        <w:rPr>
          <w:rFonts w:ascii="Times New Roman"/>
          <w:b w:val="false"/>
          <w:i w:val="false"/>
          <w:color w:val="000000"/>
          <w:sz w:val="28"/>
        </w:rPr>
        <w:t>
      43. Қызметшінің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1" w:id="84"/>
    <w:p>
      <w:pPr>
        <w:spacing w:after="0"/>
        <w:ind w:left="0"/>
        <w:jc w:val="both"/>
      </w:pPr>
      <w:r>
        <w:rPr>
          <w:rFonts w:ascii="Times New Roman"/>
          <w:b w:val="false"/>
          <w:i w:val="false"/>
          <w:color w:val="000000"/>
          <w:sz w:val="28"/>
        </w:rPr>
        <w:t>
      1) мемлекеттік органға Комиссия шешімін жойып, қызметшінің бағалау нәтижесін қайта қарау бойынша ұсыныс беру;</w:t>
      </w:r>
    </w:p>
    <w:bookmarkEnd w:id="84"/>
    <w:bookmarkStart w:name="z92" w:id="85"/>
    <w:p>
      <w:pPr>
        <w:spacing w:after="0"/>
        <w:ind w:left="0"/>
        <w:jc w:val="both"/>
      </w:pPr>
      <w:r>
        <w:rPr>
          <w:rFonts w:ascii="Times New Roman"/>
          <w:b w:val="false"/>
          <w:i w:val="false"/>
          <w:color w:val="000000"/>
          <w:sz w:val="28"/>
        </w:rPr>
        <w:t>
      2) қызметшінің бағалау нәтижесін қайта қараусыз қалдыру.</w:t>
      </w:r>
    </w:p>
    <w:bookmarkEnd w:id="85"/>
    <w:bookmarkStart w:name="z93" w:id="86"/>
    <w:p>
      <w:pPr>
        <w:spacing w:after="0"/>
        <w:ind w:left="0"/>
        <w:jc w:val="both"/>
      </w:pPr>
      <w:r>
        <w:rPr>
          <w:rFonts w:ascii="Times New Roman"/>
          <w:b w:val="false"/>
          <w:i w:val="false"/>
          <w:color w:val="000000"/>
          <w:sz w:val="28"/>
        </w:rPr>
        <w:t>
      44. Қызметші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 аппараты" мемлекеттік мекемесінің "Б"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6" w:id="8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7"/>
    <w:bookmarkStart w:name="z97" w:id="88"/>
    <w:p>
      <w:pPr>
        <w:spacing w:after="0"/>
        <w:ind w:left="0"/>
        <w:jc w:val="both"/>
      </w:pPr>
      <w:r>
        <w:rPr>
          <w:rFonts w:ascii="Times New Roman"/>
          <w:b w:val="false"/>
          <w:i w:val="false"/>
          <w:color w:val="000000"/>
          <w:sz w:val="28"/>
        </w:rPr>
        <w:t>
      __________________________________ жыл</w:t>
      </w:r>
    </w:p>
    <w:bookmarkEnd w:id="88"/>
    <w:bookmarkStart w:name="z98" w:id="89"/>
    <w:p>
      <w:pPr>
        <w:spacing w:after="0"/>
        <w:ind w:left="0"/>
        <w:jc w:val="both"/>
      </w:pPr>
      <w:r>
        <w:rPr>
          <w:rFonts w:ascii="Times New Roman"/>
          <w:b w:val="false"/>
          <w:i w:val="false"/>
          <w:color w:val="000000"/>
          <w:sz w:val="28"/>
        </w:rPr>
        <w:t>
      (жеке жоспар құрастырылатын кезең)</w:t>
      </w:r>
    </w:p>
    <w:bookmarkEnd w:id="89"/>
    <w:bookmarkStart w:name="z99" w:id="90"/>
    <w:p>
      <w:pPr>
        <w:spacing w:after="0"/>
        <w:ind w:left="0"/>
        <w:jc w:val="both"/>
      </w:pPr>
      <w:r>
        <w:rPr>
          <w:rFonts w:ascii="Times New Roman"/>
          <w:b w:val="false"/>
          <w:i w:val="false"/>
          <w:color w:val="000000"/>
          <w:sz w:val="28"/>
        </w:rPr>
        <w:t>
      Қызметшінің (тегі, аты, әкесінің аты (болған жағдайда))_________________________</w:t>
      </w:r>
    </w:p>
    <w:bookmarkEnd w:id="90"/>
    <w:bookmarkStart w:name="z100" w:id="91"/>
    <w:p>
      <w:pPr>
        <w:spacing w:after="0"/>
        <w:ind w:left="0"/>
        <w:jc w:val="both"/>
      </w:pPr>
      <w:r>
        <w:rPr>
          <w:rFonts w:ascii="Times New Roman"/>
          <w:b w:val="false"/>
          <w:i w:val="false"/>
          <w:color w:val="000000"/>
          <w:sz w:val="28"/>
        </w:rPr>
        <w:t>
      Қызметшінің лауазымы: _________________________________________________________</w:t>
      </w:r>
    </w:p>
    <w:bookmarkEnd w:id="91"/>
    <w:bookmarkStart w:name="z101" w:id="92"/>
    <w:p>
      <w:pPr>
        <w:spacing w:after="0"/>
        <w:ind w:left="0"/>
        <w:jc w:val="both"/>
      </w:pPr>
      <w:r>
        <w:rPr>
          <w:rFonts w:ascii="Times New Roman"/>
          <w:b w:val="false"/>
          <w:i w:val="false"/>
          <w:color w:val="000000"/>
          <w:sz w:val="28"/>
        </w:rPr>
        <w:t>
      Қызметшінің құрылымдық бөлімшесінің атауы:_____________________________________</w:t>
      </w:r>
    </w:p>
    <w:bookmarkEnd w:id="92"/>
    <w:bookmarkStart w:name="z102" w:id="93"/>
    <w:p>
      <w:pPr>
        <w:spacing w:after="0"/>
        <w:ind w:left="0"/>
        <w:jc w:val="both"/>
      </w:pPr>
      <w:r>
        <w:rPr>
          <w:rFonts w:ascii="Times New Roman"/>
          <w:b w:val="false"/>
          <w:i w:val="false"/>
          <w:color w:val="000000"/>
          <w:sz w:val="28"/>
        </w:rPr>
        <w:t>
       _____________________________________________________________________________</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4"/>
          <w:p>
            <w:pPr>
              <w:spacing w:after="20"/>
              <w:ind w:left="20"/>
              <w:jc w:val="both"/>
            </w:pPr>
            <w:r>
              <w:rPr>
                <w:rFonts w:ascii="Times New Roman"/>
                <w:b w:val="false"/>
                <w:i w:val="false"/>
                <w:color w:val="000000"/>
                <w:sz w:val="20"/>
              </w:rPr>
              <w:t>
№</w:t>
            </w:r>
          </w:p>
          <w:bookmarkEnd w:id="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95"/>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6"/>
          <w:p>
            <w:pPr>
              <w:spacing w:after="20"/>
              <w:ind w:left="20"/>
              <w:jc w:val="both"/>
            </w:pPr>
            <w:r>
              <w:rPr>
                <w:rFonts w:ascii="Times New Roman"/>
                <w:b w:val="false"/>
                <w:i w:val="false"/>
                <w:color w:val="000000"/>
                <w:sz w:val="20"/>
              </w:rPr>
              <w:t>
Қызметші</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7"/>
          <w:p>
            <w:pPr>
              <w:spacing w:after="20"/>
              <w:ind w:left="20"/>
              <w:jc w:val="both"/>
            </w:pPr>
            <w:r>
              <w:rPr>
                <w:rFonts w:ascii="Times New Roman"/>
                <w:b w:val="false"/>
                <w:i w:val="false"/>
                <w:color w:val="000000"/>
                <w:sz w:val="20"/>
              </w:rPr>
              <w:t>
Тікелей басшы</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xml:space="preserve">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 аппараты" мемлекеттік мекемесінің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98"/>
    <w:p>
      <w:pPr>
        <w:spacing w:after="0"/>
        <w:ind w:left="0"/>
        <w:jc w:val="left"/>
      </w:pPr>
      <w:r>
        <w:rPr>
          <w:rFonts w:ascii="Times New Roman"/>
          <w:b/>
          <w:i w:val="false"/>
          <w:color w:val="000000"/>
        </w:rPr>
        <w:t xml:space="preserve"> НМИ бойынша бағалау парағы</w:t>
      </w:r>
    </w:p>
    <w:bookmarkEnd w:id="98"/>
    <w:bookmarkStart w:name="z116" w:id="99"/>
    <w:p>
      <w:pPr>
        <w:spacing w:after="0"/>
        <w:ind w:left="0"/>
        <w:jc w:val="both"/>
      </w:pPr>
      <w:r>
        <w:rPr>
          <w:rFonts w:ascii="Times New Roman"/>
          <w:b w:val="false"/>
          <w:i w:val="false"/>
          <w:color w:val="000000"/>
          <w:sz w:val="28"/>
        </w:rPr>
        <w:t>
      ____________________________________________________</w:t>
      </w:r>
    </w:p>
    <w:bookmarkEnd w:id="99"/>
    <w:bookmarkStart w:name="z117" w:id="100"/>
    <w:p>
      <w:pPr>
        <w:spacing w:after="0"/>
        <w:ind w:left="0"/>
        <w:jc w:val="both"/>
      </w:pPr>
      <w:r>
        <w:rPr>
          <w:rFonts w:ascii="Times New Roman"/>
          <w:b w:val="false"/>
          <w:i w:val="false"/>
          <w:color w:val="000000"/>
          <w:sz w:val="28"/>
        </w:rPr>
        <w:t>
      (Т.А.Ә.,бағаланатын тұлғаның лауазымы)</w:t>
      </w:r>
    </w:p>
    <w:bookmarkEnd w:id="100"/>
    <w:bookmarkStart w:name="z118" w:id="101"/>
    <w:p>
      <w:pPr>
        <w:spacing w:after="0"/>
        <w:ind w:left="0"/>
        <w:jc w:val="both"/>
      </w:pPr>
      <w:r>
        <w:rPr>
          <w:rFonts w:ascii="Times New Roman"/>
          <w:b w:val="false"/>
          <w:i w:val="false"/>
          <w:color w:val="000000"/>
          <w:sz w:val="28"/>
        </w:rPr>
        <w:t>
      ____________________________________</w:t>
      </w:r>
    </w:p>
    <w:bookmarkEnd w:id="101"/>
    <w:bookmarkStart w:name="z119" w:id="102"/>
    <w:p>
      <w:pPr>
        <w:spacing w:after="0"/>
        <w:ind w:left="0"/>
        <w:jc w:val="both"/>
      </w:pPr>
      <w:r>
        <w:rPr>
          <w:rFonts w:ascii="Times New Roman"/>
          <w:b w:val="false"/>
          <w:i w:val="false"/>
          <w:color w:val="000000"/>
          <w:sz w:val="28"/>
        </w:rPr>
        <w:t>
      (бағаланатын кезең)</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04"/>
    <w:p>
      <w:pPr>
        <w:spacing w:after="0"/>
        <w:ind w:left="0"/>
        <w:jc w:val="both"/>
      </w:pPr>
      <w:r>
        <w:rPr>
          <w:rFonts w:ascii="Times New Roman"/>
          <w:b w:val="false"/>
          <w:i w:val="false"/>
          <w:color w:val="000000"/>
          <w:sz w:val="28"/>
        </w:rPr>
        <w:t>
      Бағалау нәтижесі __________________________________________________</w:t>
      </w:r>
    </w:p>
    <w:bookmarkEnd w:id="104"/>
    <w:bookmarkStart w:name="z122" w:id="105"/>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6"/>
          <w:p>
            <w:pPr>
              <w:spacing w:after="20"/>
              <w:ind w:left="20"/>
              <w:jc w:val="both"/>
            </w:pPr>
            <w:r>
              <w:rPr>
                <w:rFonts w:ascii="Times New Roman"/>
                <w:b w:val="false"/>
                <w:i w:val="false"/>
                <w:color w:val="000000"/>
                <w:sz w:val="20"/>
              </w:rPr>
              <w:t>
Қызметші</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7"/>
          <w:p>
            <w:pPr>
              <w:spacing w:after="20"/>
              <w:ind w:left="20"/>
              <w:jc w:val="both"/>
            </w:pPr>
            <w:r>
              <w:rPr>
                <w:rFonts w:ascii="Times New Roman"/>
                <w:b w:val="false"/>
                <w:i w:val="false"/>
                <w:color w:val="000000"/>
                <w:sz w:val="20"/>
              </w:rPr>
              <w:t>
Тікелей басшы</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xml:space="preserve">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 аппараты" мемлекеттік мекемесінің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3" w:id="108"/>
    <w:p>
      <w:pPr>
        <w:spacing w:after="0"/>
        <w:ind w:left="0"/>
        <w:jc w:val="left"/>
      </w:pPr>
      <w:r>
        <w:rPr>
          <w:rFonts w:ascii="Times New Roman"/>
          <w:b/>
          <w:i w:val="false"/>
          <w:color w:val="000000"/>
        </w:rPr>
        <w:t xml:space="preserve"> Құзыреттер бойынша бағалау парағы </w:t>
      </w:r>
    </w:p>
    <w:bookmarkEnd w:id="108"/>
    <w:bookmarkStart w:name="z134" w:id="109"/>
    <w:p>
      <w:pPr>
        <w:spacing w:after="0"/>
        <w:ind w:left="0"/>
        <w:jc w:val="both"/>
      </w:pPr>
      <w:r>
        <w:rPr>
          <w:rFonts w:ascii="Times New Roman"/>
          <w:b w:val="false"/>
          <w:i w:val="false"/>
          <w:color w:val="000000"/>
          <w:sz w:val="28"/>
        </w:rPr>
        <w:t>
      _________________жыл</w:t>
      </w:r>
    </w:p>
    <w:bookmarkEnd w:id="109"/>
    <w:bookmarkStart w:name="z135" w:id="110"/>
    <w:p>
      <w:pPr>
        <w:spacing w:after="0"/>
        <w:ind w:left="0"/>
        <w:jc w:val="both"/>
      </w:pPr>
      <w:r>
        <w:rPr>
          <w:rFonts w:ascii="Times New Roman"/>
          <w:b w:val="false"/>
          <w:i w:val="false"/>
          <w:color w:val="000000"/>
          <w:sz w:val="28"/>
        </w:rPr>
        <w:t>
      (бағаланатын жыл)</w:t>
      </w:r>
    </w:p>
    <w:bookmarkEnd w:id="110"/>
    <w:bookmarkStart w:name="z136" w:id="111"/>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bookmarkEnd w:id="111"/>
    <w:bookmarkStart w:name="z137" w:id="112"/>
    <w:p>
      <w:pPr>
        <w:spacing w:after="0"/>
        <w:ind w:left="0"/>
        <w:jc w:val="both"/>
      </w:pPr>
      <w:r>
        <w:rPr>
          <w:rFonts w:ascii="Times New Roman"/>
          <w:b w:val="false"/>
          <w:i w:val="false"/>
          <w:color w:val="000000"/>
          <w:sz w:val="28"/>
        </w:rPr>
        <w:t>
      _________________________________________________________</w:t>
      </w:r>
    </w:p>
    <w:bookmarkEnd w:id="112"/>
    <w:bookmarkStart w:name="z138" w:id="113"/>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13"/>
    <w:bookmarkStart w:name="z139" w:id="114"/>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14"/>
    <w:bookmarkStart w:name="z140" w:id="115"/>
    <w:p>
      <w:pPr>
        <w:spacing w:after="0"/>
        <w:ind w:left="0"/>
        <w:jc w:val="both"/>
      </w:pPr>
      <w:r>
        <w:rPr>
          <w:rFonts w:ascii="Times New Roman"/>
          <w:b w:val="false"/>
          <w:i w:val="false"/>
          <w:color w:val="000000"/>
          <w:sz w:val="28"/>
        </w:rPr>
        <w:t>
       __________________________________________________________________</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6"/>
          <w:p>
            <w:pPr>
              <w:spacing w:after="20"/>
              <w:ind w:left="20"/>
              <w:jc w:val="both"/>
            </w:pPr>
            <w:r>
              <w:rPr>
                <w:rFonts w:ascii="Times New Roman"/>
                <w:b w:val="false"/>
                <w:i w:val="false"/>
                <w:color w:val="000000"/>
                <w:sz w:val="20"/>
              </w:rPr>
              <w:t>
№ р/с</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7"/>
          <w:p>
            <w:pPr>
              <w:spacing w:after="20"/>
              <w:ind w:left="20"/>
              <w:jc w:val="both"/>
            </w:pPr>
            <w:r>
              <w:rPr>
                <w:rFonts w:ascii="Times New Roman"/>
                <w:b w:val="false"/>
                <w:i w:val="false"/>
                <w:color w:val="000000"/>
                <w:sz w:val="20"/>
              </w:rPr>
              <w:t>
1</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8"/>
          <w:p>
            <w:pPr>
              <w:spacing w:after="20"/>
              <w:ind w:left="20"/>
              <w:jc w:val="both"/>
            </w:pPr>
            <w:r>
              <w:rPr>
                <w:rFonts w:ascii="Times New Roman"/>
                <w:b w:val="false"/>
                <w:i w:val="false"/>
                <w:color w:val="000000"/>
                <w:sz w:val="20"/>
              </w:rPr>
              <w:t>
2</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9"/>
          <w:p>
            <w:pPr>
              <w:spacing w:after="20"/>
              <w:ind w:left="20"/>
              <w:jc w:val="both"/>
            </w:pPr>
            <w:r>
              <w:rPr>
                <w:rFonts w:ascii="Times New Roman"/>
                <w:b w:val="false"/>
                <w:i w:val="false"/>
                <w:color w:val="000000"/>
                <w:sz w:val="20"/>
              </w:rPr>
              <w:t>
3</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0"/>
          <w:p>
            <w:pPr>
              <w:spacing w:after="20"/>
              <w:ind w:left="20"/>
              <w:jc w:val="both"/>
            </w:pPr>
            <w:r>
              <w:rPr>
                <w:rFonts w:ascii="Times New Roman"/>
                <w:b w:val="false"/>
                <w:i w:val="false"/>
                <w:color w:val="000000"/>
                <w:sz w:val="20"/>
              </w:rPr>
              <w:t>
4</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1"/>
          <w:p>
            <w:pPr>
              <w:spacing w:after="20"/>
              <w:ind w:left="20"/>
              <w:jc w:val="both"/>
            </w:pPr>
            <w:r>
              <w:rPr>
                <w:rFonts w:ascii="Times New Roman"/>
                <w:b w:val="false"/>
                <w:i w:val="false"/>
                <w:color w:val="000000"/>
                <w:sz w:val="20"/>
              </w:rPr>
              <w:t>
5</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2"/>
          <w:p>
            <w:pPr>
              <w:spacing w:after="20"/>
              <w:ind w:left="20"/>
              <w:jc w:val="both"/>
            </w:pPr>
            <w:r>
              <w:rPr>
                <w:rFonts w:ascii="Times New Roman"/>
                <w:b w:val="false"/>
                <w:i w:val="false"/>
                <w:color w:val="000000"/>
                <w:sz w:val="20"/>
              </w:rPr>
              <w:t>
6</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3"/>
          <w:p>
            <w:pPr>
              <w:spacing w:after="20"/>
              <w:ind w:left="20"/>
              <w:jc w:val="both"/>
            </w:pPr>
            <w:r>
              <w:rPr>
                <w:rFonts w:ascii="Times New Roman"/>
                <w:b w:val="false"/>
                <w:i w:val="false"/>
                <w:color w:val="000000"/>
                <w:sz w:val="20"/>
              </w:rPr>
              <w:t>
7</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4"/>
          <w:p>
            <w:pPr>
              <w:spacing w:after="20"/>
              <w:ind w:left="20"/>
              <w:jc w:val="both"/>
            </w:pPr>
            <w:r>
              <w:rPr>
                <w:rFonts w:ascii="Times New Roman"/>
                <w:b w:val="false"/>
                <w:i w:val="false"/>
                <w:color w:val="000000"/>
                <w:sz w:val="20"/>
              </w:rPr>
              <w:t>
8</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5"/>
          <w:p>
            <w:pPr>
              <w:spacing w:after="20"/>
              <w:ind w:left="20"/>
              <w:jc w:val="both"/>
            </w:pPr>
            <w:r>
              <w:rPr>
                <w:rFonts w:ascii="Times New Roman"/>
                <w:b w:val="false"/>
                <w:i w:val="false"/>
                <w:color w:val="000000"/>
                <w:sz w:val="20"/>
              </w:rPr>
              <w:t>
9</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6"/>
          <w:p>
            <w:pPr>
              <w:spacing w:after="20"/>
              <w:ind w:left="20"/>
              <w:jc w:val="both"/>
            </w:pPr>
            <w:r>
              <w:rPr>
                <w:rFonts w:ascii="Times New Roman"/>
                <w:b w:val="false"/>
                <w:i w:val="false"/>
                <w:color w:val="000000"/>
                <w:sz w:val="20"/>
              </w:rPr>
              <w:t>
10</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7"/>
          <w:p>
            <w:pPr>
              <w:spacing w:after="20"/>
              <w:ind w:left="20"/>
              <w:jc w:val="both"/>
            </w:pPr>
            <w:r>
              <w:rPr>
                <w:rFonts w:ascii="Times New Roman"/>
                <w:b w:val="false"/>
                <w:i w:val="false"/>
                <w:color w:val="000000"/>
                <w:sz w:val="20"/>
              </w:rPr>
              <w:t>
11</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28"/>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9"/>
          <w:p>
            <w:pPr>
              <w:spacing w:after="20"/>
              <w:ind w:left="20"/>
              <w:jc w:val="both"/>
            </w:pPr>
            <w:r>
              <w:rPr>
                <w:rFonts w:ascii="Times New Roman"/>
                <w:b w:val="false"/>
                <w:i w:val="false"/>
                <w:color w:val="000000"/>
                <w:sz w:val="20"/>
              </w:rPr>
              <w:t>
Қызметші</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0"/>
          <w:p>
            <w:pPr>
              <w:spacing w:after="20"/>
              <w:ind w:left="20"/>
              <w:jc w:val="both"/>
            </w:pPr>
            <w:r>
              <w:rPr>
                <w:rFonts w:ascii="Times New Roman"/>
                <w:b w:val="false"/>
                <w:i w:val="false"/>
                <w:color w:val="000000"/>
                <w:sz w:val="20"/>
              </w:rPr>
              <w:t>
Тікелей басшы</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xml:space="preserve">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 аппараты" мемлекеттік мекемесінің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4" w:id="131"/>
    <w:p>
      <w:pPr>
        <w:spacing w:after="0"/>
        <w:ind w:left="0"/>
        <w:jc w:val="left"/>
      </w:pPr>
      <w:r>
        <w:rPr>
          <w:rFonts w:ascii="Times New Roman"/>
          <w:b/>
          <w:i w:val="false"/>
          <w:color w:val="000000"/>
        </w:rPr>
        <w:t xml:space="preserve"> Құзыреттердің мінез-құлық индикаторлары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2"/>
          <w:p>
            <w:pPr>
              <w:spacing w:after="20"/>
              <w:ind w:left="20"/>
              <w:jc w:val="both"/>
            </w:pPr>
            <w:r>
              <w:rPr>
                <w:rFonts w:ascii="Times New Roman"/>
                <w:b w:val="false"/>
                <w:i w:val="false"/>
                <w:color w:val="000000"/>
                <w:sz w:val="20"/>
              </w:rPr>
              <w:t xml:space="preserve">
Құзыреттер атауы </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жасайды; </w:t>
            </w:r>
          </w:p>
          <w:p>
            <w:pPr>
              <w:spacing w:after="20"/>
              <w:ind w:left="20"/>
              <w:jc w:val="both"/>
            </w:pPr>
            <w:r>
              <w:rPr>
                <w:rFonts w:ascii="Times New Roman"/>
                <w:b w:val="false"/>
                <w:i w:val="false"/>
                <w:color w:val="000000"/>
                <w:sz w:val="20"/>
              </w:rPr>
              <w:t>
Қызмет көрсетудің сапасын бақылайды, сондай-ақжекеүлгі болу арқылыкөрсетеді.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жасамайды; </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 жөнінде ұсыныстар енгізеді;</w:t>
            </w:r>
          </w:p>
          <w:p>
            <w:pPr>
              <w:spacing w:after="20"/>
              <w:ind w:left="20"/>
              <w:jc w:val="both"/>
            </w:pPr>
            <w:r>
              <w:rPr>
                <w:rFonts w:ascii="Times New Roman"/>
                <w:b w:val="false"/>
                <w:i w:val="false"/>
                <w:color w:val="000000"/>
                <w:sz w:val="20"/>
              </w:rPr>
              <w:t xml:space="preserve">
Қызмет көрсету сапасын жақсарту бойынша ұсыныс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xml:space="preserve">
Қызмет көрсету сапасын жақсарту бойынша белсенділік танытпайды.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3"/>
          <w:p>
            <w:pPr>
              <w:spacing w:after="20"/>
              <w:ind w:left="20"/>
              <w:jc w:val="both"/>
            </w:pPr>
            <w:r>
              <w:rPr>
                <w:rFonts w:ascii="Times New Roman"/>
                <w:b w:val="false"/>
                <w:i w:val="false"/>
                <w:color w:val="000000"/>
                <w:sz w:val="20"/>
              </w:rPr>
              <w:t>
ҚЫЗМЕТТІ ТҰТЫНУШЫҒА АҚПАРАТТАНДЫРУ</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4"/>
          <w:p>
            <w:pPr>
              <w:spacing w:after="20"/>
              <w:ind w:left="20"/>
              <w:jc w:val="both"/>
            </w:pPr>
            <w:r>
              <w:rPr>
                <w:rFonts w:ascii="Times New Roman"/>
                <w:b w:val="false"/>
                <w:i w:val="false"/>
                <w:color w:val="000000"/>
                <w:sz w:val="20"/>
              </w:rPr>
              <w:t>
ЖЕДЕЛДІЛІК</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5"/>
          <w:p>
            <w:pPr>
              <w:spacing w:after="20"/>
              <w:ind w:left="20"/>
              <w:jc w:val="both"/>
            </w:pPr>
            <w:r>
              <w:rPr>
                <w:rFonts w:ascii="Times New Roman"/>
                <w:b w:val="false"/>
                <w:i w:val="false"/>
                <w:color w:val="000000"/>
                <w:sz w:val="20"/>
              </w:rPr>
              <w:t>
ӨЗДІГІНЕН ДАМУ</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6"/>
          <w:p>
            <w:pPr>
              <w:spacing w:after="20"/>
              <w:ind w:left="20"/>
              <w:jc w:val="both"/>
            </w:pPr>
            <w:r>
              <w:rPr>
                <w:rFonts w:ascii="Times New Roman"/>
                <w:b w:val="false"/>
                <w:i w:val="false"/>
                <w:color w:val="000000"/>
                <w:sz w:val="20"/>
              </w:rPr>
              <w:t>
АДАЛДЫҚ</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xml:space="preserve">
Ұжымның мүддесін өз мүддесінен жоғары қояды; </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стандарттарынасүйенеді; </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7"/>
          <w:p>
            <w:pPr>
              <w:spacing w:after="20"/>
              <w:ind w:left="20"/>
              <w:jc w:val="both"/>
            </w:pPr>
            <w:r>
              <w:rPr>
                <w:rFonts w:ascii="Times New Roman"/>
                <w:b w:val="false"/>
                <w:i w:val="false"/>
                <w:color w:val="000000"/>
                <w:sz w:val="20"/>
              </w:rPr>
              <w:t>
СТРЕССКЕ ОРНЫҚТЫЛЫҚ</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8"/>
          <w:p>
            <w:pPr>
              <w:spacing w:after="20"/>
              <w:ind w:left="20"/>
              <w:jc w:val="both"/>
            </w:pPr>
            <w:r>
              <w:rPr>
                <w:rFonts w:ascii="Times New Roman"/>
                <w:b w:val="false"/>
                <w:i w:val="false"/>
                <w:color w:val="000000"/>
                <w:sz w:val="20"/>
              </w:rPr>
              <w:t>
ЖАУАПКЕРШІЛІК</w:t>
            </w:r>
          </w:p>
          <w:bookmarkEnd w:id="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 аппараты" мемлекеттік мекемесінің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 w:id="139"/>
    <w:p>
      <w:pPr>
        <w:spacing w:after="0"/>
        <w:ind w:left="0"/>
        <w:jc w:val="left"/>
      </w:pPr>
      <w:r>
        <w:rPr>
          <w:rFonts w:ascii="Times New Roman"/>
          <w:b/>
          <w:i w:val="false"/>
          <w:color w:val="000000"/>
        </w:rPr>
        <w:t xml:space="preserve"> Бағалау жөніндегі комиссия отырысының хаттамасы</w:t>
      </w:r>
    </w:p>
    <w:bookmarkEnd w:id="139"/>
    <w:bookmarkStart w:name="z191" w:id="140"/>
    <w:p>
      <w:pPr>
        <w:spacing w:after="0"/>
        <w:ind w:left="0"/>
        <w:jc w:val="both"/>
      </w:pPr>
      <w:r>
        <w:rPr>
          <w:rFonts w:ascii="Times New Roman"/>
          <w:b w:val="false"/>
          <w:i w:val="false"/>
          <w:color w:val="000000"/>
          <w:sz w:val="28"/>
        </w:rPr>
        <w:t>
      ____________________________________________________________________</w:t>
      </w:r>
    </w:p>
    <w:bookmarkEnd w:id="140"/>
    <w:bookmarkStart w:name="z192" w:id="141"/>
    <w:p>
      <w:pPr>
        <w:spacing w:after="0"/>
        <w:ind w:left="0"/>
        <w:jc w:val="both"/>
      </w:pPr>
      <w:r>
        <w:rPr>
          <w:rFonts w:ascii="Times New Roman"/>
          <w:b w:val="false"/>
          <w:i w:val="false"/>
          <w:color w:val="000000"/>
          <w:sz w:val="28"/>
        </w:rPr>
        <w:t>
      (мемлекеттік органның атауы)</w:t>
      </w:r>
    </w:p>
    <w:bookmarkEnd w:id="141"/>
    <w:bookmarkStart w:name="z193" w:id="142"/>
    <w:p>
      <w:pPr>
        <w:spacing w:after="0"/>
        <w:ind w:left="0"/>
        <w:jc w:val="both"/>
      </w:pPr>
      <w:r>
        <w:rPr>
          <w:rFonts w:ascii="Times New Roman"/>
          <w:b w:val="false"/>
          <w:i w:val="false"/>
          <w:color w:val="000000"/>
          <w:sz w:val="28"/>
        </w:rPr>
        <w:t>
      ____________________________________________________________________</w:t>
      </w:r>
    </w:p>
    <w:bookmarkEnd w:id="142"/>
    <w:bookmarkStart w:name="z194" w:id="143"/>
    <w:p>
      <w:pPr>
        <w:spacing w:after="0"/>
        <w:ind w:left="0"/>
        <w:jc w:val="both"/>
      </w:pPr>
      <w:r>
        <w:rPr>
          <w:rFonts w:ascii="Times New Roman"/>
          <w:b w:val="false"/>
          <w:i w:val="false"/>
          <w:color w:val="000000"/>
          <w:sz w:val="28"/>
        </w:rPr>
        <w:t>
      (бағалау мерзімі жыл)</w:t>
      </w:r>
    </w:p>
    <w:bookmarkEnd w:id="143"/>
    <w:bookmarkStart w:name="z195" w:id="144"/>
    <w:p>
      <w:pPr>
        <w:spacing w:after="0"/>
        <w:ind w:left="0"/>
        <w:jc w:val="both"/>
      </w:pPr>
      <w:r>
        <w:rPr>
          <w:rFonts w:ascii="Times New Roman"/>
          <w:b w:val="false"/>
          <w:i w:val="false"/>
          <w:color w:val="000000"/>
          <w:sz w:val="28"/>
        </w:rPr>
        <w:t>
      Бағалау нәтижелері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5"/>
          <w:p>
            <w:pPr>
              <w:spacing w:after="20"/>
              <w:ind w:left="20"/>
              <w:jc w:val="both"/>
            </w:pPr>
            <w:r>
              <w:rPr>
                <w:rFonts w:ascii="Times New Roman"/>
                <w:b w:val="false"/>
                <w:i w:val="false"/>
                <w:color w:val="000000"/>
                <w:sz w:val="20"/>
              </w:rPr>
              <w:t xml:space="preserve">
№ </w:t>
            </w:r>
          </w:p>
          <w:bookmarkEnd w:id="1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6"/>
          <w:p>
            <w:pPr>
              <w:spacing w:after="20"/>
              <w:ind w:left="20"/>
              <w:jc w:val="both"/>
            </w:pPr>
            <w:r>
              <w:rPr>
                <w:rFonts w:ascii="Times New Roman"/>
                <w:b w:val="false"/>
                <w:i w:val="false"/>
                <w:color w:val="000000"/>
                <w:sz w:val="20"/>
              </w:rPr>
              <w:t>
1.</w:t>
            </w:r>
          </w:p>
          <w:bookmarkEnd w:id="1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7"/>
          <w:p>
            <w:pPr>
              <w:spacing w:after="20"/>
              <w:ind w:left="20"/>
              <w:jc w:val="both"/>
            </w:pPr>
            <w:r>
              <w:rPr>
                <w:rFonts w:ascii="Times New Roman"/>
                <w:b w:val="false"/>
                <w:i w:val="false"/>
                <w:color w:val="000000"/>
                <w:sz w:val="20"/>
              </w:rPr>
              <w:t>
2.</w:t>
            </w:r>
          </w:p>
          <w:bookmarkEnd w:id="1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8"/>
          <w:p>
            <w:pPr>
              <w:spacing w:after="20"/>
              <w:ind w:left="20"/>
              <w:jc w:val="both"/>
            </w:pPr>
            <w:r>
              <w:rPr>
                <w:rFonts w:ascii="Times New Roman"/>
                <w:b w:val="false"/>
                <w:i w:val="false"/>
                <w:color w:val="000000"/>
                <w:sz w:val="20"/>
              </w:rPr>
              <w:t>
...</w:t>
            </w:r>
          </w:p>
          <w:bookmarkEnd w:id="1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149"/>
    <w:p>
      <w:pPr>
        <w:spacing w:after="0"/>
        <w:ind w:left="0"/>
        <w:jc w:val="both"/>
      </w:pPr>
      <w:r>
        <w:rPr>
          <w:rFonts w:ascii="Times New Roman"/>
          <w:b w:val="false"/>
          <w:i w:val="false"/>
          <w:color w:val="000000"/>
          <w:sz w:val="28"/>
        </w:rPr>
        <w:t>
       Комиссия қорытындысы:</w:t>
      </w:r>
    </w:p>
    <w:bookmarkEnd w:id="149"/>
    <w:bookmarkStart w:name="z201" w:id="150"/>
    <w:p>
      <w:pPr>
        <w:spacing w:after="0"/>
        <w:ind w:left="0"/>
        <w:jc w:val="both"/>
      </w:pPr>
      <w:r>
        <w:rPr>
          <w:rFonts w:ascii="Times New Roman"/>
          <w:b w:val="false"/>
          <w:i w:val="false"/>
          <w:color w:val="000000"/>
          <w:sz w:val="28"/>
        </w:rPr>
        <w:t>
       ____________________________________________________________________</w:t>
      </w:r>
    </w:p>
    <w:bookmarkEnd w:id="150"/>
    <w:bookmarkStart w:name="z202" w:id="151"/>
    <w:p>
      <w:pPr>
        <w:spacing w:after="0"/>
        <w:ind w:left="0"/>
        <w:jc w:val="both"/>
      </w:pPr>
      <w:r>
        <w:rPr>
          <w:rFonts w:ascii="Times New Roman"/>
          <w:b w:val="false"/>
          <w:i w:val="false"/>
          <w:color w:val="000000"/>
          <w:sz w:val="28"/>
        </w:rPr>
        <w:t>
       Тексерілді:</w:t>
      </w:r>
    </w:p>
    <w:bookmarkEnd w:id="151"/>
    <w:bookmarkStart w:name="z203" w:id="152"/>
    <w:p>
      <w:pPr>
        <w:spacing w:after="0"/>
        <w:ind w:left="0"/>
        <w:jc w:val="both"/>
      </w:pPr>
      <w:r>
        <w:rPr>
          <w:rFonts w:ascii="Times New Roman"/>
          <w:b w:val="false"/>
          <w:i w:val="false"/>
          <w:color w:val="000000"/>
          <w:sz w:val="28"/>
        </w:rPr>
        <w:t>
       Комиссияның хатшысы: ___________________________ Күні: _____________</w:t>
      </w:r>
    </w:p>
    <w:bookmarkEnd w:id="152"/>
    <w:bookmarkStart w:name="z204" w:id="153"/>
    <w:p>
      <w:pPr>
        <w:spacing w:after="0"/>
        <w:ind w:left="0"/>
        <w:jc w:val="both"/>
      </w:pPr>
      <w:r>
        <w:rPr>
          <w:rFonts w:ascii="Times New Roman"/>
          <w:b w:val="false"/>
          <w:i w:val="false"/>
          <w:color w:val="000000"/>
          <w:sz w:val="28"/>
        </w:rPr>
        <w:t>
      (тегі, аты-жөні, қолы)</w:t>
      </w:r>
    </w:p>
    <w:bookmarkEnd w:id="153"/>
    <w:bookmarkStart w:name="z205" w:id="154"/>
    <w:p>
      <w:pPr>
        <w:spacing w:after="0"/>
        <w:ind w:left="0"/>
        <w:jc w:val="both"/>
      </w:pPr>
      <w:r>
        <w:rPr>
          <w:rFonts w:ascii="Times New Roman"/>
          <w:b w:val="false"/>
          <w:i w:val="false"/>
          <w:color w:val="000000"/>
          <w:sz w:val="28"/>
        </w:rPr>
        <w:t>
       Комиссияның төрағасы: ____________________________ Күні: ____________</w:t>
      </w:r>
    </w:p>
    <w:bookmarkEnd w:id="154"/>
    <w:bookmarkStart w:name="z206" w:id="155"/>
    <w:p>
      <w:pPr>
        <w:spacing w:after="0"/>
        <w:ind w:left="0"/>
        <w:jc w:val="both"/>
      </w:pPr>
      <w:r>
        <w:rPr>
          <w:rFonts w:ascii="Times New Roman"/>
          <w:b w:val="false"/>
          <w:i w:val="false"/>
          <w:color w:val="000000"/>
          <w:sz w:val="28"/>
        </w:rPr>
        <w:t>
      (тегі, аты-жөні, қолы)</w:t>
      </w:r>
    </w:p>
    <w:bookmarkEnd w:id="155"/>
    <w:bookmarkStart w:name="z207" w:id="156"/>
    <w:p>
      <w:pPr>
        <w:spacing w:after="0"/>
        <w:ind w:left="0"/>
        <w:jc w:val="both"/>
      </w:pPr>
      <w:r>
        <w:rPr>
          <w:rFonts w:ascii="Times New Roman"/>
          <w:b w:val="false"/>
          <w:i w:val="false"/>
          <w:color w:val="000000"/>
          <w:sz w:val="28"/>
        </w:rPr>
        <w:t>
       Комиссияның мүшесі: _____________________________ Күні: _____________</w:t>
      </w:r>
    </w:p>
    <w:bookmarkEnd w:id="156"/>
    <w:bookmarkStart w:name="z208" w:id="157"/>
    <w:p>
      <w:pPr>
        <w:spacing w:after="0"/>
        <w:ind w:left="0"/>
        <w:jc w:val="both"/>
      </w:pPr>
      <w:r>
        <w:rPr>
          <w:rFonts w:ascii="Times New Roman"/>
          <w:b w:val="false"/>
          <w:i w:val="false"/>
          <w:color w:val="000000"/>
          <w:sz w:val="28"/>
        </w:rPr>
        <w:t>
      (тегі, аты-жөні, қолы)</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