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d658" w14:textId="a33d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Жақсықылыш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Арал аудандық мәслихатының 2018 жылғы 23 мамырдағы № 155 шешімі. Қызылорда облысының Әділет департаментінде 2018 жылғы 5 маусымда № 6307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Арал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Арал ауданы Жақсықылыш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жиырма бесінші</w:t>
            </w:r>
          </w:p>
          <w:p>
            <w:pPr>
              <w:spacing w:after="20"/>
              <w:ind w:left="20"/>
              <w:jc w:val="both"/>
            </w:pPr>
            <w:r>
              <w:rPr>
                <w:rFonts w:ascii="Times New Roman"/>
                <w:b w:val="false"/>
                <w:i/>
                <w:color w:val="000000"/>
                <w:sz w:val="20"/>
              </w:rPr>
              <w:t>сессиясының төрағасы,</w:t>
            </w:r>
          </w:p>
          <w:p>
            <w:pPr>
              <w:spacing w:after="20"/>
              <w:ind w:left="20"/>
              <w:jc w:val="both"/>
            </w:pPr>
            <w:r>
              <w:rPr>
                <w:rFonts w:ascii="Times New Roman"/>
                <w:b w:val="false"/>
                <w:i/>
                <w:color w:val="000000"/>
                <w:sz w:val="20"/>
              </w:rPr>
              <w:t>Арал аудандық мәслихаты</w:t>
            </w: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Жалғасбеков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2018 жылғы "23" мамырдағы</w:t>
            </w:r>
            <w:r>
              <w:br/>
            </w:r>
            <w:r>
              <w:rPr>
                <w:rFonts w:ascii="Times New Roman"/>
                <w:b w:val="false"/>
                <w:i w:val="false"/>
                <w:color w:val="000000"/>
                <w:sz w:val="20"/>
              </w:rPr>
              <w:t xml:space="preserve">№ 155 шешімімен бекітілген </w:t>
            </w:r>
          </w:p>
        </w:tc>
      </w:tr>
    </w:tbl>
    <w:bookmarkStart w:name="z9" w:id="3"/>
    <w:p>
      <w:pPr>
        <w:spacing w:after="0"/>
        <w:ind w:left="0"/>
        <w:jc w:val="left"/>
      </w:pPr>
      <w:r>
        <w:rPr>
          <w:rFonts w:ascii="Times New Roman"/>
          <w:b/>
          <w:i w:val="false"/>
          <w:color w:val="000000"/>
        </w:rPr>
        <w:t xml:space="preserve"> Арал ауданы Жақсықылыш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Арал аудандық мәслихатының 22.07.2021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Арал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Start w:name="z20" w:id="15"/>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5"/>
    <w:bookmarkStart w:name="z21" w:id="1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кент коммуналдық мүлкін иеліктен шығаруды келісу;</w:t>
      </w:r>
    </w:p>
    <w:bookmarkEnd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26"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өзгеріс енгізілді - Қызылорда облысы Арал аудандық мәслихатының 21.12.2023 </w:t>
      </w:r>
      <w:r>
        <w:rPr>
          <w:rFonts w:ascii="Times New Roman"/>
          <w:b w:val="false"/>
          <w:i w:val="false"/>
          <w:color w:val="000000"/>
          <w:sz w:val="28"/>
        </w:rPr>
        <w:t>№ 136</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2" w:id="2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Арал аудандық мәслихатының 22.07.2021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бастап қолданысқа енгізіледі); өзгеріс енгізілді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Жақсықылыш кентінің әкімі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Start w:name="z46" w:id="4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шешеді.</w:t>
      </w:r>
    </w:p>
    <w:bookmarkStart w:name="z53" w:id="42"/>
    <w:p>
      <w:pPr>
        <w:spacing w:after="0"/>
        <w:ind w:left="0"/>
        <w:jc w:val="both"/>
      </w:pPr>
      <w:r>
        <w:rPr>
          <w:rFonts w:ascii="Times New Roman"/>
          <w:b w:val="false"/>
          <w:i w:val="false"/>
          <w:color w:val="000000"/>
          <w:sz w:val="28"/>
        </w:rPr>
        <w:t>
      кент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2"/>
    <w:bookmarkStart w:name="z54" w:id="4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ауданның тиісті мәслихатының таяудағы отырысында алдын ала талқылаудан және оның шешімінен кейін жоғары тұрған әкім шешім қабылдайды.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Арал аудандық мәслихатының 24.12.2021 </w:t>
      </w:r>
      <w:r>
        <w:rPr>
          <w:rFonts w:ascii="Times New Roman"/>
          <w:b w:val="false"/>
          <w:i w:val="false"/>
          <w:color w:val="00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4"/>
    <w:bookmarkStart w:name="z67" w:id="45"/>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5"/>
    <w:bookmarkStart w:name="z68" w:id="4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6"/>
    <w:bookmarkStart w:name="z69" w:id="4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7"/>
    <w:bookmarkStart w:name="z70" w:id="4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8"/>
    <w:bookmarkStart w:name="z71" w:id="4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