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fe29" w14:textId="0c3f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Арал қаласының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153 шешімі. Қызылорда облысының Әділет департаментінде 2018 жылғы 5 маусымда № 6310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Арал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кезектен тыс жиырма бесіншісессиясының төрағасы, Арал аудандық мәслихаты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мәслихатының 2018 жылғы "23" мамырдағы №153 шешімімен бекітілген </w:t>
            </w:r>
          </w:p>
        </w:tc>
      </w:tr>
    </w:tbl>
    <w:bookmarkStart w:name="z9" w:id="3"/>
    <w:p>
      <w:pPr>
        <w:spacing w:after="0"/>
        <w:ind w:left="0"/>
        <w:jc w:val="left"/>
      </w:pPr>
      <w:r>
        <w:rPr>
          <w:rFonts w:ascii="Times New Roman"/>
          <w:b/>
          <w:i w:val="false"/>
          <w:color w:val="000000"/>
        </w:rPr>
        <w:t xml:space="preserve"> Арал ауданы Арал қаласының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халқының жалпы санына байланысты айқындалады:</w:t>
      </w:r>
    </w:p>
    <w:p>
      <w:pPr>
        <w:spacing w:after="0"/>
        <w:ind w:left="0"/>
        <w:jc w:val="both"/>
      </w:pPr>
      <w:r>
        <w:rPr>
          <w:rFonts w:ascii="Times New Roman"/>
          <w:b w:val="false"/>
          <w:i w:val="false"/>
          <w:color w:val="000000"/>
          <w:sz w:val="28"/>
        </w:rPr>
        <w:t>
      1)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4"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бюджетін түзетуді келісу;</w:t>
      </w:r>
    </w:p>
    <w:bookmarkStart w:name="z20" w:id="15"/>
    <w:p>
      <w:pPr>
        <w:spacing w:after="0"/>
        <w:ind w:left="0"/>
        <w:jc w:val="both"/>
      </w:pPr>
      <w:r>
        <w:rPr>
          <w:rFonts w:ascii="Times New Roman"/>
          <w:b w:val="false"/>
          <w:i w:val="false"/>
          <w:color w:val="000000"/>
          <w:sz w:val="28"/>
        </w:rPr>
        <w:t>
      қаланың коммуналдық меншігін (жергілікті өзін-өзі басқарудың коммуналдық меншігін) басқару жөніндегі қала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қаланың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Қызылорда облысы Арал аудандық мәслихатының 21.12.2023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қала әкімі дербес не жиналыс мүшелерінің кемінде он пайызының бастамасы бойынша, бірақ тоқсанына кемінде бір рет шақырылады және өткізіледі.</w:t>
      </w:r>
    </w:p>
    <w:bookmarkStart w:name="z31"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0"/>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22.07.2021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қала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қала әкімінің аппараты жиналыс мүшелері, Арал қаласының әкімі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шешеді.</w:t>
      </w:r>
    </w:p>
    <w:bookmarkStart w:name="z53" w:id="42"/>
    <w:p>
      <w:pPr>
        <w:spacing w:after="0"/>
        <w:ind w:left="0"/>
        <w:jc w:val="both"/>
      </w:pPr>
      <w:r>
        <w:rPr>
          <w:rFonts w:ascii="Times New Roman"/>
          <w:b w:val="false"/>
          <w:i w:val="false"/>
          <w:color w:val="000000"/>
          <w:sz w:val="28"/>
        </w:rPr>
        <w:t>
      қала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
    <w:bookmarkStart w:name="z54"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әкімі мақұлдаған шешімдердің орындалуын қамтамасыз етеді.</w:t>
      </w:r>
    </w:p>
    <w:bookmarkEnd w:id="44"/>
    <w:bookmarkStart w:name="z67" w:id="45"/>
    <w:p>
      <w:pPr>
        <w:spacing w:after="0"/>
        <w:ind w:left="0"/>
        <w:jc w:val="both"/>
      </w:pPr>
      <w:r>
        <w:rPr>
          <w:rFonts w:ascii="Times New Roman"/>
          <w:b w:val="false"/>
          <w:i w:val="false"/>
          <w:color w:val="000000"/>
          <w:sz w:val="28"/>
        </w:rPr>
        <w:t>
      16. Жиналысты шақыруда қабылданған шешімдерді қала әкімінің аппараты бұқаралық ақпарат құралдары арқылы немесе өзге де тәсілдермен таратады.</w:t>
      </w:r>
    </w:p>
    <w:bookmarkEnd w:id="45"/>
    <w:bookmarkStart w:name="z68" w:id="4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6"/>
    <w:bookmarkStart w:name="z69" w:id="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7"/>
    <w:bookmarkStart w:name="z70" w:id="4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8"/>
    <w:bookmarkStart w:name="z71" w:id="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