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01a0" w14:textId="3810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2018 жылғы 10 сәуірдегі № 181 шешімі. Қызылорда облысының Әділет департаментінде 2018 жылғы 26 сәуірде № 6273 болып тіркелді. Күші жойылды - Қызылорда облысы Қазалы аудандық мәслихатының 2023 жылғы 30 маусымдағы № 53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Қазалы аудандық мәслихатының 30.06.2023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16299 нөмірімен тіркелген) сәйкес Қазалы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"Қазалы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"Қазалы аудандық мәслихат аппараты" мемлекеттік мекемесінің "Б" корпусы мемлекеттік әкімшілік қызметшілерінің қызметін бағалаудың Әдістемесін бекіту туралы" Қазалы аудандық мәслихатының 2017 жылғы 23 ақпандағы </w:t>
      </w:r>
      <w:r>
        <w:rPr>
          <w:rFonts w:ascii="Times New Roman"/>
          <w:b w:val="false"/>
          <w:i w:val="false"/>
          <w:color w:val="000000"/>
          <w:sz w:val="28"/>
        </w:rPr>
        <w:t>№ 90</w:t>
      </w:r>
      <w:r>
        <w:rPr>
          <w:rFonts w:ascii="Times New Roman"/>
          <w:b w:val="false"/>
          <w:i w:val="false"/>
          <w:color w:val="000000"/>
          <w:sz w:val="28"/>
        </w:rPr>
        <w:t xml:space="preserve"> (нормативтік құқықтық актілердің мемлекеттік тіркеу Тізілімінде 2017 жылғы 30 наурызда 5774 нөмірімен тіркелген және 2017 жылғы 11 сәуірде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ХХІІІ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Н.Имандосов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Ғ.Әліш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2018 жылғы 10 сәуірдегі</w:t>
            </w:r>
            <w:r>
              <w:br/>
            </w:r>
            <w:r>
              <w:rPr>
                <w:rFonts w:ascii="Times New Roman"/>
                <w:b w:val="false"/>
                <w:i w:val="false"/>
                <w:color w:val="000000"/>
                <w:sz w:val="20"/>
              </w:rPr>
              <w:t xml:space="preserve">№ 181 шешімімен бекітілген </w:t>
            </w:r>
          </w:p>
        </w:tc>
      </w:tr>
    </w:tbl>
    <w:bookmarkStart w:name="z11" w:id="4"/>
    <w:p>
      <w:pPr>
        <w:spacing w:after="0"/>
        <w:ind w:left="0"/>
        <w:jc w:val="left"/>
      </w:pPr>
      <w:r>
        <w:rPr>
          <w:rFonts w:ascii="Times New Roman"/>
          <w:b/>
          <w:i w:val="false"/>
          <w:color w:val="000000"/>
        </w:rPr>
        <w:t xml:space="preserve"> "Қазалы аудандық мәслихат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"Қазалы аудандық мәслихат аппараты" мемлекеттік мекемесінің "Б" корпусы мемлекеттік әкімшілік қызметшілерінің (бұдан әрі – қызметшілер) қызметін бағалаудың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қызметшінің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xml:space="preserve">
      6) мінез-құлық индикаторы – қызметшінің мінез-құлық және құзыреттер деңгейі көрінісінің сипаттамасы; </w:t>
      </w:r>
    </w:p>
    <w:bookmarkEnd w:id="13"/>
    <w:bookmarkStart w:name="z21" w:id="14"/>
    <w:p>
      <w:pPr>
        <w:spacing w:after="0"/>
        <w:ind w:left="0"/>
        <w:jc w:val="both"/>
      </w:pPr>
      <w:r>
        <w:rPr>
          <w:rFonts w:ascii="Times New Roman"/>
          <w:b w:val="false"/>
          <w:i w:val="false"/>
          <w:color w:val="000000"/>
          <w:sz w:val="28"/>
        </w:rPr>
        <w:t>
      3. Қызметшілердің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Қызметшінің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қызметшілер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xml:space="preserve">
      5. Бағалауды өткізу үшін қызметшіні мемлекеттік лауазымға тағайындауға және мемлекеттік лауазымнан босатуға құқығы бар лауазымды тұлғамен (бұдан әрі - уәкілетті тұлға) кадр қызметі жұмыс органы болып табылатын Бағалау жөніндегі комиссия (бұдан әрі - Комиссия) құрылады. </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Қызметшілердің құзыреттерін бағалау.</w:t>
      </w:r>
    </w:p>
    <w:bookmarkEnd w:id="21"/>
    <w:bookmarkStart w:name="z29"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30" w:id="23"/>
    <w:p>
      <w:pPr>
        <w:spacing w:after="0"/>
        <w:ind w:left="0"/>
        <w:jc w:val="both"/>
      </w:pPr>
      <w:r>
        <w:rPr>
          <w:rFonts w:ascii="Times New Roman"/>
          <w:b w:val="false"/>
          <w:i w:val="false"/>
          <w:color w:val="000000"/>
          <w:sz w:val="28"/>
        </w:rPr>
        <w:t xml:space="preserve">
      Құзыреттерді бағалау нәтижелері қызметшінің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1" w:id="24"/>
    <w:p>
      <w:pPr>
        <w:spacing w:after="0"/>
        <w:ind w:left="0"/>
        <w:jc w:val="both"/>
      </w:pPr>
      <w:r>
        <w:rPr>
          <w:rFonts w:ascii="Times New Roman"/>
          <w:b w:val="false"/>
          <w:i w:val="false"/>
          <w:color w:val="000000"/>
          <w:sz w:val="28"/>
        </w:rPr>
        <w:t>
      8. Бағалауға байланысты құжаттар кадр қызметінде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қызметшінің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4"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5" w:id="28"/>
    <w:p>
      <w:pPr>
        <w:spacing w:after="0"/>
        <w:ind w:left="0"/>
        <w:jc w:val="both"/>
      </w:pPr>
      <w:r>
        <w:rPr>
          <w:rFonts w:ascii="Times New Roman"/>
          <w:b w:val="false"/>
          <w:i w:val="false"/>
          <w:color w:val="000000"/>
          <w:sz w:val="28"/>
        </w:rPr>
        <w:t xml:space="preserve">
      11. Қызметшінің тікелей басшысы мемлекеттік органның бірінші басшысы болған жағдайда жеке жұмыс жоспары осы лауазымды тұлғамен бекітіледі. </w:t>
      </w:r>
    </w:p>
    <w:bookmarkEnd w:id="28"/>
    <w:bookmarkStart w:name="z36"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xml:space="preserve">
      14. НМИ саны 5 құрайды. </w:t>
      </w:r>
    </w:p>
    <w:bookmarkEnd w:id="37"/>
    <w:bookmarkStart w:name="z45" w:id="38"/>
    <w:p>
      <w:pPr>
        <w:spacing w:after="0"/>
        <w:ind w:left="0"/>
        <w:jc w:val="both"/>
      </w:pPr>
      <w:r>
        <w:rPr>
          <w:rFonts w:ascii="Times New Roman"/>
          <w:b w:val="false"/>
          <w:i w:val="false"/>
          <w:color w:val="000000"/>
          <w:sz w:val="28"/>
        </w:rPr>
        <w:t>
      15. Жеке жұмыс жоспары кадр қызметінде сақталады.</w:t>
      </w:r>
    </w:p>
    <w:bookmarkEnd w:id="38"/>
    <w:bookmarkStart w:name="z46" w:id="39"/>
    <w:p>
      <w:pPr>
        <w:spacing w:after="0"/>
        <w:ind w:left="0"/>
        <w:jc w:val="left"/>
      </w:pPr>
      <w:r>
        <w:rPr>
          <w:rFonts w:ascii="Times New Roman"/>
          <w:b/>
          <w:i w:val="false"/>
          <w:color w:val="000000"/>
        </w:rPr>
        <w:t xml:space="preserve"> 3-тарау. НМИ жетістігін бағалау тәртібі</w:t>
      </w:r>
    </w:p>
    <w:bookmarkEnd w:id="39"/>
    <w:bookmarkStart w:name="z47"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8"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қызметшіге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қызметшінің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xml:space="preserve">
      20. Қызметшінің тікелей басшысы мемлекеттік органның бірінші басшысы болған жағдайда бағалау парағы оның қарауына енгізіледі. </w:t>
      </w:r>
    </w:p>
    <w:bookmarkEnd w:id="50"/>
    <w:bookmarkStart w:name="z58" w:id="51"/>
    <w:p>
      <w:pPr>
        <w:spacing w:after="0"/>
        <w:ind w:left="0"/>
        <w:jc w:val="both"/>
      </w:pPr>
      <w:r>
        <w:rPr>
          <w:rFonts w:ascii="Times New Roman"/>
          <w:b w:val="false"/>
          <w:i w:val="false"/>
          <w:color w:val="000000"/>
          <w:sz w:val="28"/>
        </w:rPr>
        <w:t>
      21. Қызметшінің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xml:space="preserve">
      2) түзетуге жіберу. </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қызметі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4-тарау.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және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кадр қызметі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Кадр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кадр қызметінің қызметшісі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Кадр қызметі Комиссия төрағасымен келісілген мерзімдерге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Кадр қызметі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7" w:id="80"/>
    <w:p>
      <w:pPr>
        <w:spacing w:after="0"/>
        <w:ind w:left="0"/>
        <w:jc w:val="both"/>
      </w:pPr>
      <w:r>
        <w:rPr>
          <w:rFonts w:ascii="Times New Roman"/>
          <w:b w:val="false"/>
          <w:i w:val="false"/>
          <w:color w:val="000000"/>
          <w:sz w:val="28"/>
        </w:rPr>
        <w:t>
      40. Кадр қызметі қызметшіні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Қызметшіге бағалау нәтижелерімен таныстыру жазбаша түрде жүргізіледі. Қызметші танысудан бас тартқан жағдайда, еркін түрде акт құрылып, кадр қызметімен және мемлекеттік органның басқа екі қызметшісімен қол қойылған акт толтырылады.</w:t>
      </w:r>
    </w:p>
    <w:bookmarkEnd w:id="81"/>
    <w:bookmarkStart w:name="z89" w:id="82"/>
    <w:p>
      <w:pPr>
        <w:spacing w:after="0"/>
        <w:ind w:left="0"/>
        <w:jc w:val="both"/>
      </w:pPr>
      <w:r>
        <w:rPr>
          <w:rFonts w:ascii="Times New Roman"/>
          <w:b w:val="false"/>
          <w:i w:val="false"/>
          <w:color w:val="000000"/>
          <w:sz w:val="28"/>
        </w:rPr>
        <w:t>
      42. Қызметшінің танысудан бас тартуы бағалау нәтижелерін оның қызметтік тізіміне енгізуге кедергі болмайды. Бұл жағдайда кадр қызметімен қызметшінің бағалау нәтижесі мемлекеттік органдардың интернет-порталы арқылы жолданады.</w:t>
      </w:r>
    </w:p>
    <w:bookmarkEnd w:id="82"/>
    <w:bookmarkStart w:name="z90" w:id="83"/>
    <w:p>
      <w:pPr>
        <w:spacing w:after="0"/>
        <w:ind w:left="0"/>
        <w:jc w:val="both"/>
      </w:pPr>
      <w:r>
        <w:rPr>
          <w:rFonts w:ascii="Times New Roman"/>
          <w:b w:val="false"/>
          <w:i w:val="false"/>
          <w:color w:val="000000"/>
          <w:sz w:val="28"/>
        </w:rPr>
        <w:t>
      43. Қызметшінің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1" w:id="84"/>
    <w:p>
      <w:pPr>
        <w:spacing w:after="0"/>
        <w:ind w:left="0"/>
        <w:jc w:val="both"/>
      </w:pPr>
      <w:r>
        <w:rPr>
          <w:rFonts w:ascii="Times New Roman"/>
          <w:b w:val="false"/>
          <w:i w:val="false"/>
          <w:color w:val="000000"/>
          <w:sz w:val="28"/>
        </w:rPr>
        <w:t>
      1) мемлекеттік органға Комиссия шешімін жойып, қызметшінің бағалау нәтижесін қайта қарау бойынша ұсыныс беру;</w:t>
      </w:r>
    </w:p>
    <w:bookmarkEnd w:id="84"/>
    <w:bookmarkStart w:name="z92" w:id="85"/>
    <w:p>
      <w:pPr>
        <w:spacing w:after="0"/>
        <w:ind w:left="0"/>
        <w:jc w:val="both"/>
      </w:pPr>
      <w:r>
        <w:rPr>
          <w:rFonts w:ascii="Times New Roman"/>
          <w:b w:val="false"/>
          <w:i w:val="false"/>
          <w:color w:val="000000"/>
          <w:sz w:val="28"/>
        </w:rPr>
        <w:t>
      2) қызметшінің бағалау нәтижесін қайта қараусыз қалдыру.</w:t>
      </w:r>
    </w:p>
    <w:bookmarkEnd w:id="85"/>
    <w:bookmarkStart w:name="z93" w:id="86"/>
    <w:p>
      <w:pPr>
        <w:spacing w:after="0"/>
        <w:ind w:left="0"/>
        <w:jc w:val="both"/>
      </w:pPr>
      <w:r>
        <w:rPr>
          <w:rFonts w:ascii="Times New Roman"/>
          <w:b w:val="false"/>
          <w:i w:val="false"/>
          <w:color w:val="000000"/>
          <w:sz w:val="28"/>
        </w:rPr>
        <w:t>
      44. Қызметші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"Қазалы аудандық мәслихат аппараты" мемлекеттік мекемесінің "Б" корпусы мемлекеттік әкімшілік қызметшілерінің қызметін бағалаудың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_______________________________ (тегі, аты-жөнінің бірінші әріптері) күні ________________________ қолы ________________________</w:t>
            </w:r>
          </w:p>
        </w:tc>
      </w:tr>
    </w:tbl>
    <w:bookmarkStart w:name="z96"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97" w:id="88"/>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8"/>
    <w:bookmarkStart w:name="z98" w:id="89"/>
    <w:p>
      <w:pPr>
        <w:spacing w:after="0"/>
        <w:ind w:left="0"/>
        <w:jc w:val="both"/>
      </w:pPr>
      <w:r>
        <w:rPr>
          <w:rFonts w:ascii="Times New Roman"/>
          <w:b w:val="false"/>
          <w:i w:val="false"/>
          <w:color w:val="000000"/>
          <w:sz w:val="28"/>
        </w:rPr>
        <w:t>
      Қызметшінің (тегі, аты, әкесінің аты (болған жағдайда))________________________ Қызметшінің лауазымы: _________________________________________________________ Қызметшінің құрылымдық бөлімшесінің атауы:_____________________________________ _______________________________________________________________________________</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w:t>
            </w:r>
          </w:p>
          <w:bookmarkEnd w:id="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91"/>
    <w:p>
      <w:pPr>
        <w:spacing w:after="0"/>
        <w:ind w:left="0"/>
        <w:jc w:val="both"/>
      </w:pPr>
      <w:r>
        <w:rPr>
          <w:rFonts w:ascii="Times New Roman"/>
          <w:b w:val="false"/>
          <w:i w:val="false"/>
          <w:color w:val="000000"/>
          <w:sz w:val="28"/>
        </w:rPr>
        <w:t>
      Нысаналы мақсатты индикатор қол жеткізуден күтілетін оң өзгерістер</w:t>
      </w:r>
    </w:p>
    <w:bookmarkEnd w:id="91"/>
    <w:bookmarkStart w:name="z101" w:id="92"/>
    <w:p>
      <w:pPr>
        <w:spacing w:after="0"/>
        <w:ind w:left="0"/>
        <w:jc w:val="both"/>
      </w:pPr>
      <w:r>
        <w:rPr>
          <w:rFonts w:ascii="Times New Roman"/>
          <w:b w:val="false"/>
          <w:i w:val="false"/>
          <w:color w:val="000000"/>
          <w:sz w:val="28"/>
        </w:rPr>
        <w:t>
      Қызметші Тікелей басшы ____________________________ ___________________________ (тегі, аты-жөнінің бірінші әріптері) (тегі, аты-жөнінің бірінші әріптері) күні _______________________ күні _______________________ қолы _______________________ қолы _______________________</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"Қазалы аудандық мәслихат аппараты" мемлекеттік мекемесінің "Б" корпусы мемлекеттік әкімшілік қызметшілерінің қызметін бағалаудың әдістемесіне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08" w:id="93"/>
    <w:p>
      <w:pPr>
        <w:spacing w:after="0"/>
        <w:ind w:left="0"/>
        <w:jc w:val="left"/>
      </w:pPr>
      <w:r>
        <w:rPr>
          <w:rFonts w:ascii="Times New Roman"/>
          <w:b/>
          <w:i w:val="false"/>
          <w:color w:val="000000"/>
        </w:rPr>
        <w:t xml:space="preserve"> НМИ бойынша бағалау парағы</w:t>
      </w:r>
    </w:p>
    <w:bookmarkEnd w:id="93"/>
    <w:bookmarkStart w:name="z109" w:id="94"/>
    <w:p>
      <w:pPr>
        <w:spacing w:after="0"/>
        <w:ind w:left="0"/>
        <w:jc w:val="both"/>
      </w:pPr>
      <w:r>
        <w:rPr>
          <w:rFonts w:ascii="Times New Roman"/>
          <w:b w:val="false"/>
          <w:i w:val="false"/>
          <w:color w:val="000000"/>
          <w:sz w:val="28"/>
        </w:rPr>
        <w:t>
      ____________________________________________________ (Т.А.Ә. бағаланатын тұлғаның лауазымы) ___________________________________ (бағаланатын кезең)</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96"/>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96"/>
    <w:bookmarkStart w:name="z112" w:id="97"/>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 күні ______________________ қолы ______________________ қолы ______________________</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"Қазалы аудандық мәслихат аппараты" мемлекеттік мекемесінің "Б" корпусы мемлекеттік әкімшілік қызметшілерінің қызметін бағалаудың әдістемесіне 3қосымша </w:t>
            </w:r>
          </w:p>
        </w:tc>
      </w:tr>
    </w:tbl>
    <w:bookmarkStart w:name="z114" w:id="98"/>
    <w:p>
      <w:pPr>
        <w:spacing w:after="0"/>
        <w:ind w:left="0"/>
        <w:jc w:val="left"/>
      </w:pPr>
      <w:r>
        <w:rPr>
          <w:rFonts w:ascii="Times New Roman"/>
          <w:b/>
          <w:i w:val="false"/>
          <w:color w:val="000000"/>
        </w:rPr>
        <w:t xml:space="preserve"> Құзыреттер бойынша бағалау парағы</w:t>
      </w:r>
    </w:p>
    <w:bookmarkEnd w:id="98"/>
    <w:bookmarkStart w:name="z115" w:id="99"/>
    <w:p>
      <w:pPr>
        <w:spacing w:after="0"/>
        <w:ind w:left="0"/>
        <w:jc w:val="both"/>
      </w:pPr>
      <w:r>
        <w:rPr>
          <w:rFonts w:ascii="Times New Roman"/>
          <w:b w:val="false"/>
          <w:i w:val="false"/>
          <w:color w:val="000000"/>
          <w:sz w:val="28"/>
        </w:rPr>
        <w:t>
      _________________жыл (бағаланатын жыл)</w:t>
      </w:r>
    </w:p>
    <w:bookmarkEnd w:id="99"/>
    <w:bookmarkStart w:name="z116" w:id="100"/>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 Бағаланатын қызметшінің лауазымы: _________________________________ Бағаланатын қызметшінің құрылымдық бөлімшесінің атауы: ___________________________________________________________________</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1"/>
          <w:p>
            <w:pPr>
              <w:spacing w:after="20"/>
              <w:ind w:left="20"/>
              <w:jc w:val="both"/>
            </w:pPr>
            <w:r>
              <w:rPr>
                <w:rFonts w:ascii="Times New Roman"/>
                <w:b w:val="false"/>
                <w:i w:val="false"/>
                <w:color w:val="000000"/>
                <w:sz w:val="20"/>
              </w:rPr>
              <w:t xml:space="preserve">
№ </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1</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2</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r>
              <w:rPr>
                <w:rFonts w:ascii="Times New Roman"/>
                <w:b w:val="false"/>
                <w:i w:val="false"/>
                <w:color w:val="000000"/>
                <w:sz w:val="20"/>
              </w:rPr>
              <w:t>
3</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5"/>
          <w:p>
            <w:pPr>
              <w:spacing w:after="20"/>
              <w:ind w:left="20"/>
              <w:jc w:val="both"/>
            </w:pPr>
            <w:r>
              <w:rPr>
                <w:rFonts w:ascii="Times New Roman"/>
                <w:b w:val="false"/>
                <w:i w:val="false"/>
                <w:color w:val="000000"/>
                <w:sz w:val="20"/>
              </w:rPr>
              <w:t>
4</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6"/>
          <w:p>
            <w:pPr>
              <w:spacing w:after="20"/>
              <w:ind w:left="20"/>
              <w:jc w:val="both"/>
            </w:pPr>
            <w:r>
              <w:rPr>
                <w:rFonts w:ascii="Times New Roman"/>
                <w:b w:val="false"/>
                <w:i w:val="false"/>
                <w:color w:val="000000"/>
                <w:sz w:val="20"/>
              </w:rPr>
              <w:t>
5</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7"/>
          <w:p>
            <w:pPr>
              <w:spacing w:after="20"/>
              <w:ind w:left="20"/>
              <w:jc w:val="both"/>
            </w:pPr>
            <w:r>
              <w:rPr>
                <w:rFonts w:ascii="Times New Roman"/>
                <w:b w:val="false"/>
                <w:i w:val="false"/>
                <w:color w:val="000000"/>
                <w:sz w:val="20"/>
              </w:rPr>
              <w:t>
6</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8"/>
          <w:p>
            <w:pPr>
              <w:spacing w:after="20"/>
              <w:ind w:left="20"/>
              <w:jc w:val="both"/>
            </w:pPr>
            <w:r>
              <w:rPr>
                <w:rFonts w:ascii="Times New Roman"/>
                <w:b w:val="false"/>
                <w:i w:val="false"/>
                <w:color w:val="000000"/>
                <w:sz w:val="20"/>
              </w:rPr>
              <w:t>
7</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9"/>
          <w:p>
            <w:pPr>
              <w:spacing w:after="20"/>
              <w:ind w:left="20"/>
              <w:jc w:val="both"/>
            </w:pPr>
            <w:r>
              <w:rPr>
                <w:rFonts w:ascii="Times New Roman"/>
                <w:b w:val="false"/>
                <w:i w:val="false"/>
                <w:color w:val="000000"/>
                <w:sz w:val="20"/>
              </w:rPr>
              <w:t>
8</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0"/>
          <w:p>
            <w:pPr>
              <w:spacing w:after="20"/>
              <w:ind w:left="20"/>
              <w:jc w:val="both"/>
            </w:pPr>
            <w:r>
              <w:rPr>
                <w:rFonts w:ascii="Times New Roman"/>
                <w:b w:val="false"/>
                <w:i w:val="false"/>
                <w:color w:val="000000"/>
                <w:sz w:val="20"/>
              </w:rPr>
              <w:t>
9</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10</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2"/>
          <w:p>
            <w:pPr>
              <w:spacing w:after="20"/>
              <w:ind w:left="20"/>
              <w:jc w:val="both"/>
            </w:pPr>
            <w:r>
              <w:rPr>
                <w:rFonts w:ascii="Times New Roman"/>
                <w:b w:val="false"/>
                <w:i w:val="false"/>
                <w:color w:val="000000"/>
                <w:sz w:val="20"/>
              </w:rPr>
              <w:t>
11</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3"/>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3"/>
    <w:bookmarkStart w:name="z130" w:id="114"/>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 күні ______________________ қолы ______________________ қолы ______________________</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"Қазалы аудандық мәслихат аппараты" мемлекеттік мекемесінің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33" w:id="115"/>
    <w:p>
      <w:pPr>
        <w:spacing w:after="0"/>
        <w:ind w:left="0"/>
        <w:jc w:val="left"/>
      </w:pPr>
      <w:r>
        <w:rPr>
          <w:rFonts w:ascii="Times New Roman"/>
          <w:b/>
          <w:i w:val="false"/>
          <w:color w:val="000000"/>
        </w:rPr>
        <w:t xml:space="preserve"> Құзыреттердің мінез-құлық индикаторлары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xml:space="preserve">
Құзыреттер атауы </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7"/>
          <w:p>
            <w:pPr>
              <w:spacing w:after="20"/>
              <w:ind w:left="20"/>
              <w:jc w:val="both"/>
            </w:pPr>
            <w:r>
              <w:rPr>
                <w:rFonts w:ascii="Times New Roman"/>
                <w:b w:val="false"/>
                <w:i w:val="false"/>
                <w:color w:val="000000"/>
                <w:sz w:val="20"/>
              </w:rPr>
              <w:t xml:space="preserve">
E-3 </w:t>
            </w:r>
          </w:p>
          <w:bookmarkEnd w:id="117"/>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8"/>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9"/>
          <w:p>
            <w:pPr>
              <w:spacing w:after="20"/>
              <w:ind w:left="20"/>
              <w:jc w:val="both"/>
            </w:pPr>
            <w:r>
              <w:rPr>
                <w:rFonts w:ascii="Times New Roman"/>
                <w:b w:val="false"/>
                <w:i w:val="false"/>
                <w:color w:val="000000"/>
                <w:sz w:val="20"/>
              </w:rPr>
              <w:t>
Тапсырмаларды жүйесіз орындайды;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0"/>
          <w:p>
            <w:pPr>
              <w:spacing w:after="20"/>
              <w:ind w:left="20"/>
              <w:jc w:val="both"/>
            </w:pPr>
            <w:r>
              <w:rPr>
                <w:rFonts w:ascii="Times New Roman"/>
                <w:b w:val="false"/>
                <w:i w:val="false"/>
                <w:color w:val="000000"/>
                <w:sz w:val="20"/>
              </w:rPr>
              <w:t>
E-3</w:t>
            </w:r>
          </w:p>
          <w:bookmarkEnd w:id="120"/>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1"/>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2"/>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3"/>
          <w:p>
            <w:pPr>
              <w:spacing w:after="20"/>
              <w:ind w:left="20"/>
              <w:jc w:val="both"/>
            </w:pPr>
            <w:r>
              <w:rPr>
                <w:rFonts w:ascii="Times New Roman"/>
                <w:b w:val="false"/>
                <w:i w:val="false"/>
                <w:color w:val="000000"/>
                <w:sz w:val="20"/>
              </w:rPr>
              <w:t>
E-3</w:t>
            </w:r>
          </w:p>
          <w:bookmarkEnd w:id="123"/>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4"/>
          <w:p>
            <w:pPr>
              <w:spacing w:after="20"/>
              <w:ind w:left="20"/>
              <w:jc w:val="both"/>
            </w:pPr>
            <w:r>
              <w:rPr>
                <w:rFonts w:ascii="Times New Roman"/>
                <w:b w:val="false"/>
                <w:i w:val="false"/>
                <w:color w:val="000000"/>
                <w:sz w:val="20"/>
              </w:rPr>
              <w:t xml:space="preserve">
Қажетті мәліметтерді таба алады;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5"/>
          <w:p>
            <w:pPr>
              <w:spacing w:after="20"/>
              <w:ind w:left="20"/>
              <w:jc w:val="both"/>
            </w:pPr>
            <w:r>
              <w:rPr>
                <w:rFonts w:ascii="Times New Roman"/>
                <w:b w:val="false"/>
                <w:i w:val="false"/>
                <w:color w:val="000000"/>
                <w:sz w:val="20"/>
              </w:rPr>
              <w:t xml:space="preserve">
Қажетті мәліметтерді таба алмайды;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сондай-ақжекеүлгі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6"/>
          <w:p>
            <w:pPr>
              <w:spacing w:after="20"/>
              <w:ind w:left="20"/>
              <w:jc w:val="both"/>
            </w:pPr>
            <w:r>
              <w:rPr>
                <w:rFonts w:ascii="Times New Roman"/>
                <w:b w:val="false"/>
                <w:i w:val="false"/>
                <w:color w:val="000000"/>
                <w:sz w:val="20"/>
              </w:rPr>
              <w:t>
E-3</w:t>
            </w:r>
          </w:p>
          <w:bookmarkEnd w:id="126"/>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7"/>
          <w:p>
            <w:pPr>
              <w:spacing w:after="20"/>
              <w:ind w:left="20"/>
              <w:jc w:val="both"/>
            </w:pPr>
            <w:r>
              <w:rPr>
                <w:rFonts w:ascii="Times New Roman"/>
                <w:b w:val="false"/>
                <w:i w:val="false"/>
                <w:color w:val="000000"/>
                <w:sz w:val="20"/>
              </w:rPr>
              <w:t xml:space="preserve">
Сыпайы және тілектестік пен қызмет көрсетеді; </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 жөнінде ұсыныстар енгізеді;</w:t>
            </w: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8"/>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
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9"/>
          <w:p>
            <w:pPr>
              <w:spacing w:after="20"/>
              <w:ind w:left="20"/>
              <w:jc w:val="both"/>
            </w:pPr>
            <w:r>
              <w:rPr>
                <w:rFonts w:ascii="Times New Roman"/>
                <w:b w:val="false"/>
                <w:i w:val="false"/>
                <w:color w:val="000000"/>
                <w:sz w:val="20"/>
              </w:rPr>
              <w:t>
ҚЫЗМЕТТІ ТҰТЫНУШЫҒА АҚПАРАТТАНДЫРУ</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0"/>
          <w:p>
            <w:pPr>
              <w:spacing w:after="20"/>
              <w:ind w:left="20"/>
              <w:jc w:val="both"/>
            </w:pPr>
            <w:r>
              <w:rPr>
                <w:rFonts w:ascii="Times New Roman"/>
                <w:b w:val="false"/>
                <w:i w:val="false"/>
                <w:color w:val="000000"/>
                <w:sz w:val="20"/>
              </w:rPr>
              <w:t>
E-3</w:t>
            </w:r>
          </w:p>
          <w:bookmarkEnd w:id="130"/>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1"/>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2"/>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3"/>
          <w:p>
            <w:pPr>
              <w:spacing w:after="20"/>
              <w:ind w:left="20"/>
              <w:jc w:val="both"/>
            </w:pPr>
            <w:r>
              <w:rPr>
                <w:rFonts w:ascii="Times New Roman"/>
                <w:b w:val="false"/>
                <w:i w:val="false"/>
                <w:color w:val="000000"/>
                <w:sz w:val="20"/>
              </w:rPr>
              <w:t>
ЖЕДЕЛДІЛІК</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4"/>
          <w:p>
            <w:pPr>
              <w:spacing w:after="20"/>
              <w:ind w:left="20"/>
              <w:jc w:val="both"/>
            </w:pPr>
            <w:r>
              <w:rPr>
                <w:rFonts w:ascii="Times New Roman"/>
                <w:b w:val="false"/>
                <w:i w:val="false"/>
                <w:color w:val="000000"/>
                <w:sz w:val="20"/>
              </w:rPr>
              <w:t>
 </w:t>
            </w:r>
          </w:p>
          <w:bookmarkEnd w:id="134"/>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5"/>
          <w:p>
            <w:pPr>
              <w:spacing w:after="20"/>
              <w:ind w:left="20"/>
              <w:jc w:val="both"/>
            </w:pPr>
            <w:r>
              <w:rPr>
                <w:rFonts w:ascii="Times New Roman"/>
                <w:b w:val="false"/>
                <w:i w:val="false"/>
                <w:color w:val="000000"/>
                <w:sz w:val="20"/>
              </w:rPr>
              <w:t>
Жұмысты жақсарту жөнінде ұсыныстар енгізеді;</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6"/>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7"/>
          <w:p>
            <w:pPr>
              <w:spacing w:after="20"/>
              <w:ind w:left="20"/>
              <w:jc w:val="both"/>
            </w:pPr>
            <w:r>
              <w:rPr>
                <w:rFonts w:ascii="Times New Roman"/>
                <w:b w:val="false"/>
                <w:i w:val="false"/>
                <w:color w:val="000000"/>
                <w:sz w:val="20"/>
              </w:rPr>
              <w:t>
ӨЗДІГІНЕН ДАМУ</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8"/>
          <w:p>
            <w:pPr>
              <w:spacing w:after="20"/>
              <w:ind w:left="20"/>
              <w:jc w:val="both"/>
            </w:pPr>
            <w:r>
              <w:rPr>
                <w:rFonts w:ascii="Times New Roman"/>
                <w:b w:val="false"/>
                <w:i w:val="false"/>
                <w:color w:val="000000"/>
                <w:sz w:val="20"/>
              </w:rPr>
              <w:t>
E-3</w:t>
            </w:r>
          </w:p>
          <w:bookmarkEnd w:id="138"/>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9"/>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0"/>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1"/>
          <w:p>
            <w:pPr>
              <w:spacing w:after="20"/>
              <w:ind w:left="20"/>
              <w:jc w:val="both"/>
            </w:pPr>
            <w:r>
              <w:rPr>
                <w:rFonts w:ascii="Times New Roman"/>
                <w:b w:val="false"/>
                <w:i w:val="false"/>
                <w:color w:val="000000"/>
                <w:sz w:val="20"/>
              </w:rPr>
              <w:t>
АДАЛДЫҚ</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2"/>
          <w:p>
            <w:pPr>
              <w:spacing w:after="20"/>
              <w:ind w:left="20"/>
              <w:jc w:val="both"/>
            </w:pPr>
            <w:r>
              <w:rPr>
                <w:rFonts w:ascii="Times New Roman"/>
                <w:b w:val="false"/>
                <w:i w:val="false"/>
                <w:color w:val="000000"/>
                <w:sz w:val="20"/>
              </w:rPr>
              <w:t>
E-3</w:t>
            </w:r>
          </w:p>
          <w:bookmarkEnd w:id="142"/>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3"/>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4"/>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5"/>
          <w:p>
            <w:pPr>
              <w:spacing w:after="20"/>
              <w:ind w:left="20"/>
              <w:jc w:val="both"/>
            </w:pPr>
            <w:r>
              <w:rPr>
                <w:rFonts w:ascii="Times New Roman"/>
                <w:b w:val="false"/>
                <w:i w:val="false"/>
                <w:color w:val="000000"/>
                <w:sz w:val="20"/>
              </w:rPr>
              <w:t>
СТРЕССКЕ ОРНЫҚТЫЛЫҚ</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6"/>
          <w:p>
            <w:pPr>
              <w:spacing w:after="20"/>
              <w:ind w:left="20"/>
              <w:jc w:val="both"/>
            </w:pPr>
            <w:r>
              <w:rPr>
                <w:rFonts w:ascii="Times New Roman"/>
                <w:b w:val="false"/>
                <w:i w:val="false"/>
                <w:color w:val="000000"/>
                <w:sz w:val="20"/>
              </w:rPr>
              <w:t>
 </w:t>
            </w:r>
          </w:p>
          <w:bookmarkEnd w:id="146"/>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7"/>
          <w:p>
            <w:pPr>
              <w:spacing w:after="20"/>
              <w:ind w:left="20"/>
              <w:jc w:val="both"/>
            </w:pPr>
            <w:r>
              <w:rPr>
                <w:rFonts w:ascii="Times New Roman"/>
                <w:b w:val="false"/>
                <w:i w:val="false"/>
                <w:color w:val="000000"/>
                <w:sz w:val="20"/>
              </w:rPr>
              <w:t>
ЖАУАПКЕРШІЛІК</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8"/>
          <w:p>
            <w:pPr>
              <w:spacing w:after="20"/>
              <w:ind w:left="20"/>
              <w:jc w:val="both"/>
            </w:pPr>
            <w:r>
              <w:rPr>
                <w:rFonts w:ascii="Times New Roman"/>
                <w:b w:val="false"/>
                <w:i w:val="false"/>
                <w:color w:val="000000"/>
                <w:sz w:val="20"/>
              </w:rPr>
              <w:t>
E-3</w:t>
            </w:r>
          </w:p>
          <w:bookmarkEnd w:id="148"/>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9"/>
          <w:p>
            <w:pPr>
              <w:spacing w:after="20"/>
              <w:ind w:left="20"/>
              <w:jc w:val="both"/>
            </w:pPr>
            <w:r>
              <w:rPr>
                <w:rFonts w:ascii="Times New Roman"/>
                <w:b w:val="false"/>
                <w:i w:val="false"/>
                <w:color w:val="000000"/>
                <w:sz w:val="20"/>
              </w:rPr>
              <w:t>
E-3</w:t>
            </w:r>
          </w:p>
          <w:bookmarkEnd w:id="149"/>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"Қазалы аудандық мәслихат аппараты" мемлекеттік мекемесінің "Б" корпусы мемлекеттік әкімшілік қызметшілерінің қызметін бағалаудың әдістемесіне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 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98" w:id="150"/>
    <w:p>
      <w:pPr>
        <w:spacing w:after="0"/>
        <w:ind w:left="0"/>
        <w:jc w:val="left"/>
      </w:pPr>
      <w:r>
        <w:rPr>
          <w:rFonts w:ascii="Times New Roman"/>
          <w:b/>
          <w:i w:val="false"/>
          <w:color w:val="000000"/>
        </w:rPr>
        <w:t xml:space="preserve"> Бағалау жөніндегі комиссия отырысының хаттамасы</w:t>
      </w:r>
    </w:p>
    <w:bookmarkEnd w:id="150"/>
    <w:bookmarkStart w:name="z199" w:id="151"/>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 (бағалау мерзіміжыл)</w:t>
      </w:r>
    </w:p>
    <w:bookmarkEnd w:id="151"/>
    <w:bookmarkStart w:name="z200" w:id="152"/>
    <w:p>
      <w:pPr>
        <w:spacing w:after="0"/>
        <w:ind w:left="0"/>
        <w:jc w:val="both"/>
      </w:pPr>
      <w:r>
        <w:rPr>
          <w:rFonts w:ascii="Times New Roman"/>
          <w:b w:val="false"/>
          <w:i w:val="false"/>
          <w:color w:val="000000"/>
          <w:sz w:val="28"/>
        </w:rPr>
        <w:t>
      Бағалау нәтижелері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3"/>
          <w:p>
            <w:pPr>
              <w:spacing w:after="20"/>
              <w:ind w:left="20"/>
              <w:jc w:val="both"/>
            </w:pPr>
            <w:r>
              <w:rPr>
                <w:rFonts w:ascii="Times New Roman"/>
                <w:b w:val="false"/>
                <w:i w:val="false"/>
                <w:color w:val="000000"/>
                <w:sz w:val="20"/>
              </w:rPr>
              <w:t xml:space="preserve">
№ </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4"/>
          <w:p>
            <w:pPr>
              <w:spacing w:after="20"/>
              <w:ind w:left="20"/>
              <w:jc w:val="both"/>
            </w:pPr>
            <w:r>
              <w:rPr>
                <w:rFonts w:ascii="Times New Roman"/>
                <w:b w:val="false"/>
                <w:i w:val="false"/>
                <w:color w:val="000000"/>
                <w:sz w:val="20"/>
              </w:rPr>
              <w:t>
1.</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5"/>
          <w:p>
            <w:pPr>
              <w:spacing w:after="20"/>
              <w:ind w:left="20"/>
              <w:jc w:val="both"/>
            </w:pPr>
            <w:r>
              <w:rPr>
                <w:rFonts w:ascii="Times New Roman"/>
                <w:b w:val="false"/>
                <w:i w:val="false"/>
                <w:color w:val="000000"/>
                <w:sz w:val="20"/>
              </w:rPr>
              <w:t>
2.</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6"/>
          <w:p>
            <w:pPr>
              <w:spacing w:after="20"/>
              <w:ind w:left="20"/>
              <w:jc w:val="both"/>
            </w:pPr>
            <w:r>
              <w:rPr>
                <w:rFonts w:ascii="Times New Roman"/>
                <w:b w:val="false"/>
                <w:i w:val="false"/>
                <w:color w:val="000000"/>
                <w:sz w:val="20"/>
              </w:rPr>
              <w:t>
...</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57"/>
    <w:p>
      <w:pPr>
        <w:spacing w:after="0"/>
        <w:ind w:left="0"/>
        <w:jc w:val="both"/>
      </w:pPr>
      <w:r>
        <w:rPr>
          <w:rFonts w:ascii="Times New Roman"/>
          <w:b w:val="false"/>
          <w:i w:val="false"/>
          <w:color w:val="000000"/>
          <w:sz w:val="28"/>
        </w:rPr>
        <w:t>
      Комиссия қорытындысы: ____________________________________________________________________ Тексерілді: Комиссияның хатшысы: ___________________________ Күні: _____________ (тегі, аты-жөні, қолы) Комиссияның төрағасы: ____________________________ Күні: ____________ (тегі, аты-жөні, қолы) Комиссияның мүшесі: _____________________________ Күні: _____________ (тегі, аты-жөні, қолы)</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