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0d3a" w14:textId="cf60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елді мекендерінің шекараларын (шегін) өзгерту туралы</w:t>
      </w:r>
    </w:p>
    <w:p>
      <w:pPr>
        <w:spacing w:after="0"/>
        <w:ind w:left="0"/>
        <w:jc w:val="both"/>
      </w:pPr>
      <w:r>
        <w:rPr>
          <w:rFonts w:ascii="Times New Roman"/>
          <w:b w:val="false"/>
          <w:i w:val="false"/>
          <w:color w:val="000000"/>
          <w:sz w:val="28"/>
        </w:rPr>
        <w:t>Бірлескен Қызылорда облысы Қазалы ауданы әкімдігінің 2018 жылғы 12 қарашадағы № 193 қаулысы және Қызылорда облысы Қазалы аудандық мәслихатының 2018 жылғы 12 қарашадағы № 240 шешімі. Қызылорда облысының Әділет департаментінде 2018 жылғы 12 желтоқсанда № 6561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Қазалы ауданының әкімдігі ҚАУЛЫ ЕТЕДІ және Қазалы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Қазалы ауданы Шәкен ауылдық округінің Шәкен ауылының шекарасының (шегінің) жалпы алаңы 14867 гектар және Шәкен ауылдық округінің Шилі ауылының шекарасының (шегінің) жалпы алаңы 17364 гектар, Қызылқұм ауылдық округінің Кәукей ауылының шекарасының (шегінің) жалпы алаңы 34878 гектар, Тасарық ауылдық округінің Лахалы ауылының шекарасының (шегінің) жалпы алаңы 14273 гектар, Майлыбас ауылдық округінің Байқожа елді мекенінің шекарасының (шегінің) жалпы алаңы 405 гектар болып өзгертілсін.</w:t>
      </w:r>
    </w:p>
    <w:bookmarkEnd w:id="1"/>
    <w:bookmarkStart w:name="z6"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ауданы әкімінің міндетін</w:t>
            </w:r>
            <w:r>
              <w:br/>
            </w:r>
            <w:r>
              <w:rPr>
                <w:rFonts w:ascii="Times New Roman"/>
                <w:b w:val="false"/>
                <w:i/>
                <w:color w:val="000000"/>
                <w:sz w:val="20"/>
              </w:rPr>
              <w:t xml:space="preserve">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Ә.Жарылқағанов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кезекті</w:t>
            </w:r>
            <w:r>
              <w:br/>
            </w:r>
            <w:r>
              <w:rPr>
                <w:rFonts w:ascii="Times New Roman"/>
                <w:b w:val="false"/>
                <w:i/>
                <w:color w:val="000000"/>
                <w:sz w:val="20"/>
              </w:rPr>
              <w:t>ХХХІ сессиясының төрағасы, аудандық</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2018 жылғы "12" қарашадағы №193 қаулысына және Қазалы аудандық мәслихатының 2018 жылғы "12" қарашадағы №240 шешіміне қосымша</w:t>
            </w:r>
          </w:p>
        </w:tc>
      </w:tr>
    </w:tbl>
    <w:bookmarkStart w:name="z10" w:id="3"/>
    <w:p>
      <w:pPr>
        <w:spacing w:after="0"/>
        <w:ind w:left="0"/>
        <w:jc w:val="left"/>
      </w:pPr>
      <w:r>
        <w:rPr>
          <w:rFonts w:ascii="Times New Roman"/>
          <w:b/>
          <w:i w:val="false"/>
          <w:color w:val="000000"/>
        </w:rPr>
        <w:t xml:space="preserve"> Қызылорда облысы, Қазалы ауданы Шәкен ауылдық округінің Шәкен ауылының, Шәкен ауылдық округінің Шилі ауылының, Қызылқұм ауылдық округінің Кәукей ауылының, Тасарық ауылдық округінің Лахалы ауылының, Майлыбас ауылдық округінің Байқожа елді мекенінің шекаралары (шегі)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250"/>
        <w:gridCol w:w="2193"/>
        <w:gridCol w:w="682"/>
        <w:gridCol w:w="682"/>
        <w:gridCol w:w="682"/>
        <w:gridCol w:w="2193"/>
        <w:gridCol w:w="682"/>
        <w:gridCol w:w="1059"/>
        <w:gridCol w:w="2195"/>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округінің Шәкен ауылы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округінің Шилі ауылы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округінің Кәукей ауылы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округінің Лахалы ауылы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округінің Байқожа елді мекені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