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8d5a" w14:textId="5f88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кенттер, ауылдық округтер бюджеттері туралы" Қармақшы аудандық мәслихатының 2017 жылғы 26 желтоқсандағы №148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23 қазандағы № 204 шешімі. Қызылорда облысының Әділет департаментінде 2018 жылғы 29 қазанда № 6487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кенттер, ауылдық округтер бюджеттері туралы" Қармақшы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6133 нөмірімен тіркелген, 2018 жылғы 23 қаңтарда Қазақстан Республикасы нормативтік-құқықтық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597 925,4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54 081,4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543 798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597 925,4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139 045,8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26 533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6 485,8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106 027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139 045,8 мың теңге;";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153 845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145 430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153 845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78 613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3 398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75 215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78 613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72 223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70 447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72 223 мың теңге;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70 350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3 217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67 133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70 350 мың теңге;";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Жосалы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 мен ұйымдардың күрделi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4-қосымша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Төретам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7-қосымша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бюджеттiң шығындарын өтеуге төменгi тұрған бюджеттен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10-қосымша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13-қосымша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ІІІ-Интернационал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16-қосымша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7қосымша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19-қосымша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"23" қазандағы №204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"26" желтоқсандағы №148 шешіміне 22-қосымша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Дауылкөл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