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3804" w14:textId="d9d3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кент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2018 жылғы 14 мамырдағы № 23-3 шешімі. Қызылорда облысының Әділет департаментінде 2018 жылғы 24 мамырда № 6297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актілердің мемлекеттік тіркеу тізілімінде № 15630 болып тіркелген) сәйкес, Жалағаш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Жалағаш аудандық мәслихатының 03.09.2021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Жалағаш ауданының кент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Жалағаш кенті мен халық саны екі мың адамнан көп ауылдық округтер үшін алғашқы ресми жарияланған күнінен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23-сессиясының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КИПШАКБАЕВ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мамырдағы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3"/>
    <w:p>
      <w:pPr>
        <w:spacing w:after="0"/>
        <w:ind w:left="0"/>
        <w:jc w:val="left"/>
      </w:pPr>
      <w:r>
        <w:rPr>
          <w:rFonts w:ascii="Times New Roman"/>
          <w:b/>
          <w:i w:val="false"/>
          <w:color w:val="000000"/>
        </w:rPr>
        <w:t xml:space="preserve"> Жалағаш ауданының кент және ауылдық округтерінің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Қосымша жаңа редакцияда - Қызылорда облысы Жалағаш аудандық мәслихатының 17.11.2021 </w:t>
      </w:r>
      <w:r>
        <w:rPr>
          <w:rFonts w:ascii="Times New Roman"/>
          <w:b w:val="false"/>
          <w:i w:val="false"/>
          <w:color w:val="ff0000"/>
          <w:sz w:val="28"/>
        </w:rPr>
        <w:t>№ 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Жалағаш ауданының кент және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Жергілікті қоғамдастық жиналысының үлгі регламентіне (нормативтік құқықтық актілерді мемлекеттік тіркеу Тізілімінде № 15630 болып тіркелген) сәйкес әзірленді</w:t>
      </w:r>
    </w:p>
    <w:bookmarkEnd w:id="5"/>
    <w:bookmarkStart w:name="z1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1"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4"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5"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6" w:id="14"/>
    <w:p>
      <w:pPr>
        <w:spacing w:after="0"/>
        <w:ind w:left="0"/>
        <w:jc w:val="both"/>
      </w:pPr>
      <w:r>
        <w:rPr>
          <w:rFonts w:ascii="Times New Roman"/>
          <w:b w:val="false"/>
          <w:i w:val="false"/>
          <w:color w:val="000000"/>
          <w:sz w:val="28"/>
        </w:rPr>
        <w:t>
      1) 10 мың халыққа дейін – жиналыстың 5-10 мүшесі;</w:t>
      </w:r>
    </w:p>
    <w:bookmarkEnd w:id="14"/>
    <w:bookmarkStart w:name="z27" w:id="15"/>
    <w:p>
      <w:pPr>
        <w:spacing w:after="0"/>
        <w:ind w:left="0"/>
        <w:jc w:val="both"/>
      </w:pPr>
      <w:r>
        <w:rPr>
          <w:rFonts w:ascii="Times New Roman"/>
          <w:b w:val="false"/>
          <w:i w:val="false"/>
          <w:color w:val="000000"/>
          <w:sz w:val="28"/>
        </w:rPr>
        <w:t>
      2) 10-15 мың халық – жиналыстың 11-15 мүшесі;</w:t>
      </w:r>
    </w:p>
    <w:bookmarkEnd w:id="15"/>
    <w:bookmarkStart w:name="z28" w:id="16"/>
    <w:p>
      <w:pPr>
        <w:spacing w:after="0"/>
        <w:ind w:left="0"/>
        <w:jc w:val="both"/>
      </w:pPr>
      <w:r>
        <w:rPr>
          <w:rFonts w:ascii="Times New Roman"/>
          <w:b w:val="false"/>
          <w:i w:val="false"/>
          <w:color w:val="000000"/>
          <w:sz w:val="28"/>
        </w:rPr>
        <w:t>
      3) 15-20 мың халық – жиналыстың 16-20 мүшесі;</w:t>
      </w:r>
    </w:p>
    <w:bookmarkEnd w:id="16"/>
    <w:bookmarkStart w:name="z29" w:id="17"/>
    <w:p>
      <w:pPr>
        <w:spacing w:after="0"/>
        <w:ind w:left="0"/>
        <w:jc w:val="both"/>
      </w:pPr>
      <w:r>
        <w:rPr>
          <w:rFonts w:ascii="Times New Roman"/>
          <w:b w:val="false"/>
          <w:i w:val="false"/>
          <w:color w:val="000000"/>
          <w:sz w:val="28"/>
        </w:rPr>
        <w:t>
      4) 20 мыңнан астам халық – жиналыстың 21-25 мүшесі.</w:t>
      </w:r>
    </w:p>
    <w:bookmarkEnd w:id="17"/>
    <w:bookmarkStart w:name="z30" w:id="18"/>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31" w:id="19"/>
    <w:p>
      <w:pPr>
        <w:spacing w:after="0"/>
        <w:ind w:left="0"/>
        <w:jc w:val="both"/>
      </w:pPr>
      <w:r>
        <w:rPr>
          <w:rFonts w:ascii="Times New Roman"/>
          <w:b w:val="false"/>
          <w:i w:val="false"/>
          <w:color w:val="000000"/>
          <w:sz w:val="28"/>
        </w:rPr>
        <w:t>
      5. Бірнеше елді мекендерден тұратын әкімшілік-аумақтық бірлік үшін осы регламенттің 4-тармағының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32"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3" w:id="21"/>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21"/>
    <w:bookmarkStart w:name="z34"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5" w:id="23"/>
    <w:p>
      <w:pPr>
        <w:spacing w:after="0"/>
        <w:ind w:left="0"/>
        <w:jc w:val="both"/>
      </w:pPr>
      <w:r>
        <w:rPr>
          <w:rFonts w:ascii="Times New Roman"/>
          <w:b w:val="false"/>
          <w:i w:val="false"/>
          <w:color w:val="000000"/>
          <w:sz w:val="28"/>
        </w:rPr>
        <w:t>
      ауыл, кент, ауылдық округ бюджетінің жобасын және бюджеттің атқарылуы туралы есепті келісу;</w:t>
      </w:r>
    </w:p>
    <w:bookmarkEnd w:id="23"/>
    <w:bookmarkStart w:name="z36"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кент, ауылдық округ бюджетін түзетуді келісу;</w:t>
      </w:r>
    </w:p>
    <w:bookmarkEnd w:id="24"/>
    <w:bookmarkStart w:name="z37" w:id="25"/>
    <w:p>
      <w:pPr>
        <w:spacing w:after="0"/>
        <w:ind w:left="0"/>
        <w:jc w:val="both"/>
      </w:pPr>
      <w:r>
        <w:rPr>
          <w:rFonts w:ascii="Times New Roman"/>
          <w:b w:val="false"/>
          <w:i w:val="false"/>
          <w:color w:val="000000"/>
          <w:sz w:val="28"/>
        </w:rPr>
        <w:t>
      ауылдың, кенттің, ауылдық округтің коммуналдық меншігін (жергілікті өзін-өзі басқарудың коммуналдық меншігін) басқару жөніндегі ауыл, кент, ауылдық округ аппаратының шешімдерін келісу;</w:t>
      </w:r>
    </w:p>
    <w:bookmarkEnd w:id="25"/>
    <w:bookmarkStart w:name="z38" w:id="26"/>
    <w:p>
      <w:pPr>
        <w:spacing w:after="0"/>
        <w:ind w:left="0"/>
        <w:jc w:val="both"/>
      </w:pPr>
      <w:r>
        <w:rPr>
          <w:rFonts w:ascii="Times New Roman"/>
          <w:b w:val="false"/>
          <w:i w:val="false"/>
          <w:color w:val="000000"/>
          <w:sz w:val="28"/>
        </w:rPr>
        <w:t>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6"/>
    <w:bookmarkStart w:name="z39" w:id="27"/>
    <w:p>
      <w:pPr>
        <w:spacing w:after="0"/>
        <w:ind w:left="0"/>
        <w:jc w:val="both"/>
      </w:pPr>
      <w:r>
        <w:rPr>
          <w:rFonts w:ascii="Times New Roman"/>
          <w:b w:val="false"/>
          <w:i w:val="false"/>
          <w:color w:val="000000"/>
          <w:sz w:val="28"/>
        </w:rPr>
        <w:t>
      ауыл, кент, ауылдық округ бюджетінің атқарылуына жүргізілген мониторинг нәтижелері туралы есепті тыңдау және талқылау;</w:t>
      </w:r>
    </w:p>
    <w:bookmarkEnd w:id="27"/>
    <w:bookmarkStart w:name="z40" w:id="28"/>
    <w:p>
      <w:pPr>
        <w:spacing w:after="0"/>
        <w:ind w:left="0"/>
        <w:jc w:val="both"/>
      </w:pPr>
      <w:r>
        <w:rPr>
          <w:rFonts w:ascii="Times New Roman"/>
          <w:b w:val="false"/>
          <w:i w:val="false"/>
          <w:color w:val="000000"/>
          <w:sz w:val="28"/>
        </w:rPr>
        <w:t>
      ауыл, кент, ауылдық округ коммуналдық мүлкін иеліктен шығаруды келісу;</w:t>
      </w:r>
    </w:p>
    <w:bookmarkEnd w:id="28"/>
    <w:bookmarkStart w:name="z41" w:id="2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Алып тасталды - Қызылорда облысы Жалағаш аудандық мәслихатының 21.09.2023 </w:t>
      </w:r>
      <w:r>
        <w:rPr>
          <w:rFonts w:ascii="Times New Roman"/>
          <w:b w:val="false"/>
          <w:i w:val="false"/>
          <w:color w:val="00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Алып тасталды - Қызылорда облысы Жалағаш аудандық мәслихатының 21.09.2023 </w:t>
      </w:r>
      <w:r>
        <w:rPr>
          <w:rFonts w:ascii="Times New Roman"/>
          <w:b w:val="false"/>
          <w:i w:val="false"/>
          <w:color w:val="00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Start w:name="z46"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Жалағаш аудандық мәслихатының 21.09.2023 </w:t>
      </w:r>
      <w:r>
        <w:rPr>
          <w:rFonts w:ascii="Times New Roman"/>
          <w:b w:val="false"/>
          <w:i w:val="false"/>
          <w:color w:val="00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7. Жиналысты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48"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
    <w:bookmarkStart w:name="z49"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50" w:id="34"/>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4"/>
    <w:bookmarkStart w:name="z51"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52" w:id="36"/>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53"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54" w:id="38"/>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38"/>
    <w:bookmarkStart w:name="z55"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56" w:id="40"/>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57"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8"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9"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60"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61" w:id="45"/>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Жалағаш аудандық мәслихатының (бұдан әрі - аудандық мәслихат) депутаттары, бұқаралық ақпарат құралдарының және қоғамдық бірлестіктердің өкілдері қатыса алады.</w:t>
      </w:r>
    </w:p>
    <w:bookmarkEnd w:id="45"/>
    <w:bookmarkStart w:name="z62"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6"/>
    <w:bookmarkStart w:name="z63" w:id="47"/>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64"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65"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66"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67"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8" w:id="52"/>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52"/>
    <w:bookmarkStart w:name="z69"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70"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71" w:id="55"/>
    <w:p>
      <w:pPr>
        <w:spacing w:after="0"/>
        <w:ind w:left="0"/>
        <w:jc w:val="both"/>
      </w:pPr>
      <w:r>
        <w:rPr>
          <w:rFonts w:ascii="Times New Roman"/>
          <w:b w:val="false"/>
          <w:i w:val="false"/>
          <w:color w:val="000000"/>
          <w:sz w:val="28"/>
        </w:rPr>
        <w:t>
      1) жиналыстың өткізілетін күні мен орны;</w:t>
      </w:r>
    </w:p>
    <w:bookmarkEnd w:id="55"/>
    <w:bookmarkStart w:name="z72"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73"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74"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75"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76"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0"/>
    <w:bookmarkStart w:name="z77" w:id="6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End w:id="61"/>
    <w:bookmarkStart w:name="z78" w:id="62"/>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2"/>
    <w:bookmarkStart w:name="z79" w:id="63"/>
    <w:p>
      <w:pPr>
        <w:spacing w:after="0"/>
        <w:ind w:left="0"/>
        <w:jc w:val="both"/>
      </w:pPr>
      <w:r>
        <w:rPr>
          <w:rFonts w:ascii="Times New Roman"/>
          <w:b w:val="false"/>
          <w:i w:val="false"/>
          <w:color w:val="000000"/>
          <w:sz w:val="28"/>
        </w:rPr>
        <w:t>
      16.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3"/>
    <w:bookmarkStart w:name="z80" w:id="6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4"/>
    <w:bookmarkStart w:name="z81" w:id="65"/>
    <w:p>
      <w:pPr>
        <w:spacing w:after="0"/>
        <w:ind w:left="0"/>
        <w:jc w:val="both"/>
      </w:pPr>
      <w:r>
        <w:rPr>
          <w:rFonts w:ascii="Times New Roman"/>
          <w:b w:val="false"/>
          <w:i w:val="false"/>
          <w:color w:val="000000"/>
          <w:sz w:val="28"/>
        </w:rPr>
        <w:t>
      Ауылдық округ әкімі екі жұмыс күні ішінде аудан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82"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аудан әкімі шешім қабылдайды.</w:t>
      </w:r>
    </w:p>
    <w:bookmarkEnd w:id="66"/>
    <w:bookmarkStart w:name="z83" w:id="67"/>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7"/>
    <w:bookmarkStart w:name="z84" w:id="68"/>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8"/>
    <w:bookmarkStart w:name="z85" w:id="6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9"/>
    <w:bookmarkStart w:name="z86" w:id="70"/>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0"/>
    <w:bookmarkStart w:name="z87" w:id="71"/>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bookmarkStart w:name="z88"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әкіміне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