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1bb0a" w14:textId="4a1bb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атқарылуының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2018 жылғы 28 қарашадағы № 675 қаулысы. Қызылорда облысының Әділет департаментінде 2018 жылғы 30 қарашада № 6544 болып тіркелді. Күші жойылды - Қызылорда облысы Жаңақорған ауданы әкімдігінің 2023 жылғы 31 қаңтардағы № 43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Жаңақорған ауданы әкімдігінің 31.01.2023 </w:t>
      </w:r>
      <w:r>
        <w:rPr>
          <w:rFonts w:ascii="Times New Roman"/>
          <w:b w:val="false"/>
          <w:i w:val="false"/>
          <w:color w:val="ff0000"/>
          <w:sz w:val="28"/>
        </w:rPr>
        <w:t>№ 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94-бабының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Жаңақорған ауданының әкімдігі ҚАУЛЫ ЕТЕДІ:</w:t>
      </w:r>
    </w:p>
    <w:bookmarkStart w:name="z5" w:id="1"/>
    <w:p>
      <w:pPr>
        <w:spacing w:after="0"/>
        <w:ind w:left="0"/>
        <w:jc w:val="both"/>
      </w:pPr>
      <w:r>
        <w:rPr>
          <w:rFonts w:ascii="Times New Roman"/>
          <w:b w:val="false"/>
          <w:i w:val="false"/>
          <w:color w:val="000000"/>
          <w:sz w:val="28"/>
        </w:rPr>
        <w:t xml:space="preserve">
      1. Аудандық бюджетке және жергілікті өзін-өзі басқару бюджетіне түсетін түсімдердің алынуына, артық (қате) төленген соманың бюджеттен қайтарылуына және (немесе) есепке алынуына жауапты және салықтық емес түсімдердің, негізгі капиталды сатудан, трансферттерден, бюджеттік кредиттерді өтеу сомаларынан, мемлекеттің қаржы активтерін сатудан, қарыздардан түсетін түсімдердің бюджетке түсуін бақылауды жүзеге асыруға жауапты уәкілетті органдардың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жетекшілік ететін Жаңақорған ауданы әкiмiнiң орынбасарына жүктелсiн.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Әміреев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w:t>
            </w:r>
            <w:r>
              <w:br/>
            </w:r>
            <w:r>
              <w:rPr>
                <w:rFonts w:ascii="Times New Roman"/>
                <w:b w:val="false"/>
                <w:i w:val="false"/>
                <w:color w:val="000000"/>
                <w:sz w:val="20"/>
              </w:rPr>
              <w:t>2018 жылғы "28" қарашадағы</w:t>
            </w:r>
            <w:r>
              <w:br/>
            </w:r>
            <w:r>
              <w:rPr>
                <w:rFonts w:ascii="Times New Roman"/>
                <w:b w:val="false"/>
                <w:i w:val="false"/>
                <w:color w:val="000000"/>
                <w:sz w:val="20"/>
              </w:rPr>
              <w:t>№ 675 қаулысына қосымша</w:t>
            </w:r>
          </w:p>
        </w:tc>
      </w:tr>
    </w:tbl>
    <w:bookmarkStart w:name="z10" w:id="4"/>
    <w:p>
      <w:pPr>
        <w:spacing w:after="0"/>
        <w:ind w:left="0"/>
        <w:jc w:val="left"/>
      </w:pPr>
      <w:r>
        <w:rPr>
          <w:rFonts w:ascii="Times New Roman"/>
          <w:b/>
          <w:i w:val="false"/>
          <w:color w:val="000000"/>
        </w:rPr>
        <w:t xml:space="preserve"> Аудандық бюджетке және жергілікті өзін-өзі басқару бюджетіне түсетін түсімдердің алынуына, артық (қате) төленген соманың бюджеттен қайтарылуына және (немесе) есепке алынуына жауапты және салықтық емес түсімдердің, негізгі капиталды сатудан, трансферттерден, бюджеттік кредиттерді өтеу сомаларынан, мемлекеттің қаржы активтерін сатудан, қарыздардан түсетін түсімдердің бюджетке түсуін бақылауды жүзеге асыруға жауапты уәкілетті органдардың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бюджетке түсетін түсімдердің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ауданының қаржы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тұлғалардың қатысу үлестерін, бағалы қағаздарын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w:t>
            </w:r>
          </w:p>
          <w:bookmarkEnd w:id="5"/>
          <w:p>
            <w:pPr>
              <w:spacing w:after="20"/>
              <w:ind w:left="20"/>
              <w:jc w:val="both"/>
            </w:pPr>
            <w:r>
              <w:rPr>
                <w:rFonts w:ascii="Times New Roman"/>
                <w:b w:val="false"/>
                <w:i w:val="false"/>
                <w:color w:val="000000"/>
                <w:sz w:val="20"/>
              </w:rPr>
              <w:t>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қаржыландырылатын атқарушы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(қарыздар)бойынша жергілікті бюджеттен берілген айыппұлдар, өсімпұлдар, санкциялар,өндіріп алулар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аудандық (облыстық маңызы бар қаланың) бюджетінен ржыландыратын мемлекеттік мекемелер салатын әкімшілік айыппұлдар, өсімпұлдар, санкциялар, өндіріп алулар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ауданының тұрғын үй-коммуналдық шаруашылығы,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ауданының ауыл шаруашылығы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ауданының жер қатынастары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4-ші деңгейлі бюджеті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алынатын жер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үлесіне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өткізілген жағдайларда берілетін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w:t>
            </w:r>
          </w:p>
          <w:bookmarkEnd w:id="6"/>
          <w:p>
            <w:pPr>
              <w:spacing w:after="20"/>
              <w:ind w:left="20"/>
              <w:jc w:val="both"/>
            </w:pPr>
            <w:r>
              <w:rPr>
                <w:rFonts w:ascii="Times New Roman"/>
                <w:b w:val="false"/>
                <w:i w:val="false"/>
                <w:color w:val="000000"/>
                <w:sz w:val="20"/>
              </w:rPr>
              <w:t>
тұлғаларға берілген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тұлғалардың қатысу үлестерін, бағалы қағаздарын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