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99ce" w14:textId="7759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шығындарды өтеу мөлшерi мен тәртiбiн айқындау туралы" Сырдария аудандық мәслихатының 2017 жылғы 12 қыркүйектегі №124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19 қарашадағы № 245 шешімі. Қызылорда облысының Әділет департаментінде 2018 жылғы 27 қарашада № 6532 болып тіркелді. Күші жойылды - Қызылорда облысы Сырдария аудандық мәслихатының 2021 жылғы 28 желтоқсандағы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10бабының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маслихаты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шығындарды өтеу мөлшерi мен тәртiбiн айқындау туралы" Сырдария аудандық мәслихатының 2017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5973 нөмірімен тіркелген, 2017 жылғы 06 қазанда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"мөлшері" деген сөз "тоқсанына"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уәкілетті орган)"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Өтінішті қабылдау және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№279 бұйрығының 22-қосымшасымен бекітілген "Мүгедек балаларды үйде оқытуға жұмсалған шығындарды өтеу" мемлекеттік көрсетілетін қызмет стандартына (нормативтік құқықтық актілерді мемлекеттік тіркеу Тізілімінде №11342 болып тіркелген) (бұдан әрі – Стандарт) сәйкес жүзеге асырылады және жүгінген кезде Стандарттың 9-тармағында көрсетілген құжаттарды ұсынады.";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бірінші абзацы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аудан шегінен тыс тұрақты тұруға кеткенде тоқтатылады.".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Есназар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