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1209" w14:textId="2511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қоршаған ортаға жағымсыз әсер еткені үшін төлемақы мөлшерлемелерін арттыру туралы</w:t>
      </w:r>
    </w:p>
    <w:p>
      <w:pPr>
        <w:spacing w:after="0"/>
        <w:ind w:left="0"/>
        <w:jc w:val="both"/>
      </w:pPr>
      <w:r>
        <w:rPr>
          <w:rFonts w:ascii="Times New Roman"/>
          <w:b w:val="false"/>
          <w:i w:val="false"/>
          <w:color w:val="000000"/>
          <w:sz w:val="28"/>
        </w:rPr>
        <w:t>Маңғыстау облыстық мәслихатының 2018 жылғы 20 наурыздағы № 17/211 шешімі. Маңғыстау облысы Әділет департаментінде 2018 жылғы 13 сәуірде № 3570 болып тіркелді.</w:t>
      </w:r>
    </w:p>
    <w:p>
      <w:pPr>
        <w:spacing w:after="0"/>
        <w:ind w:left="0"/>
        <w:jc w:val="both"/>
      </w:pPr>
      <w:r>
        <w:rPr>
          <w:rFonts w:ascii="Times New Roman"/>
          <w:b w:val="false"/>
          <w:i w:val="false"/>
          <w:color w:val="ff0000"/>
          <w:sz w:val="28"/>
        </w:rPr>
        <w:t xml:space="preserve">
      Ескерту. Тақырыбы жаңа редакцияда - Маңғыстау облыстық мәслихатының 09.12.2022 </w:t>
      </w:r>
      <w:r>
        <w:rPr>
          <w:rFonts w:ascii="Times New Roman"/>
          <w:b w:val="false"/>
          <w:i w:val="false"/>
          <w:color w:val="ff0000"/>
          <w:sz w:val="28"/>
        </w:rPr>
        <w:t>№ 16/182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w:t>
      </w:r>
      <w:r>
        <w:rPr>
          <w:rFonts w:ascii="Times New Roman"/>
          <w:b w:val="false"/>
          <w:i w:val="false"/>
          <w:color w:val="000000"/>
          <w:sz w:val="28"/>
        </w:rPr>
        <w:t xml:space="preserve"> 8-тармағына сәйкес Маңғыстау облыстық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облыстық мәслихатының 09.12.2022 </w:t>
      </w:r>
      <w:r>
        <w:rPr>
          <w:rFonts w:ascii="Times New Roman"/>
          <w:b w:val="false"/>
          <w:i w:val="false"/>
          <w:color w:val="000000"/>
          <w:sz w:val="28"/>
        </w:rPr>
        <w:t>№ 16/182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Маңғыстау облысы бойынша қоршаған ортаға жағымсыз әсер еткені үшін төлемақы мөлшерлемелері осы шешімнің қосымшасына сәйкес арттырылсын.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облыстық мәслихатының 09.12.2022 </w:t>
      </w:r>
      <w:r>
        <w:rPr>
          <w:rFonts w:ascii="Times New Roman"/>
          <w:b w:val="false"/>
          <w:i w:val="false"/>
          <w:color w:val="000000"/>
          <w:sz w:val="28"/>
        </w:rPr>
        <w:t>№ 16/182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Облыстық мәслихаттың 2015 жылғы 10 желтоқсандағы </w:t>
      </w:r>
      <w:r>
        <w:rPr>
          <w:rFonts w:ascii="Times New Roman"/>
          <w:b w:val="false"/>
          <w:i w:val="false"/>
          <w:color w:val="000000"/>
          <w:sz w:val="28"/>
        </w:rPr>
        <w:t>№ 29/436</w:t>
      </w:r>
      <w:r>
        <w:rPr>
          <w:rFonts w:ascii="Times New Roman"/>
          <w:b w:val="false"/>
          <w:i w:val="false"/>
          <w:color w:val="000000"/>
          <w:sz w:val="28"/>
        </w:rPr>
        <w:t xml:space="preserve"> "Маңғыстау облысы бойынша қоршаған ортаға эмиссиялар үшін төлемақы мөлшерлемелері туралы" шешімінің (нормативтік құқықтық актілерді мемлекеттік тіркеу Тізілімінде № 2953 болып тіркелген, 2016 жылғы 26 қаңтарда "Әділет" ақпараттық-құқықтық жүйесінде жарияланған) және 2016 жылғы 12 тамыздағы </w:t>
      </w:r>
      <w:r>
        <w:rPr>
          <w:rFonts w:ascii="Times New Roman"/>
          <w:b w:val="false"/>
          <w:i w:val="false"/>
          <w:color w:val="000000"/>
          <w:sz w:val="28"/>
        </w:rPr>
        <w:t>№ 4/44</w:t>
      </w:r>
      <w:r>
        <w:rPr>
          <w:rFonts w:ascii="Times New Roman"/>
          <w:b w:val="false"/>
          <w:i w:val="false"/>
          <w:color w:val="000000"/>
          <w:sz w:val="28"/>
        </w:rPr>
        <w:t xml:space="preserve"> "Облыстық мәслихаттың кейбір шешімдеріне өзгерістер енгізу туралы" (нормативтік құқықтық актілерді мемлекеттік тіркеу Тізілімінде № 3150 болып тіркелген, 2016 жылғы 26 қыркүйекте "Әділет" ақпараттық-құқықтық жүйесінде жарияланған) шешімінің 1 тармақшасының күші жойылды деп танылсын.</w:t>
      </w:r>
    </w:p>
    <w:bookmarkEnd w:id="1"/>
    <w:bookmarkStart w:name="z3" w:id="2"/>
    <w:p>
      <w:pPr>
        <w:spacing w:after="0"/>
        <w:ind w:left="0"/>
        <w:jc w:val="both"/>
      </w:pPr>
      <w:r>
        <w:rPr>
          <w:rFonts w:ascii="Times New Roman"/>
          <w:b w:val="false"/>
          <w:i w:val="false"/>
          <w:color w:val="000000"/>
          <w:sz w:val="28"/>
        </w:rPr>
        <w:t>
      3. "Маңғыстау облыстық мәслихатының аппараты" мемлекеттік мекемесі (аппарат басшысы Е.Ж. Әбілов)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Клинчев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 Қаржы </w:t>
      </w:r>
    </w:p>
    <w:p>
      <w:pPr>
        <w:spacing w:after="0"/>
        <w:ind w:left="0"/>
        <w:jc w:val="both"/>
      </w:pPr>
      <w:r>
        <w:rPr>
          <w:rFonts w:ascii="Times New Roman"/>
          <w:b w:val="false"/>
          <w:i w:val="false"/>
          <w:color w:val="000000"/>
          <w:sz w:val="28"/>
        </w:rPr>
        <w:t>
      Министрлігі мемлекеттік кірістер</w:t>
      </w:r>
    </w:p>
    <w:p>
      <w:pPr>
        <w:spacing w:after="0"/>
        <w:ind w:left="0"/>
        <w:jc w:val="both"/>
      </w:pPr>
      <w:r>
        <w:rPr>
          <w:rFonts w:ascii="Times New Roman"/>
          <w:b w:val="false"/>
          <w:i w:val="false"/>
          <w:color w:val="000000"/>
          <w:sz w:val="28"/>
        </w:rPr>
        <w:t>
      комитетінің Маңғыстау облысы бойынша</w:t>
      </w:r>
    </w:p>
    <w:p>
      <w:pPr>
        <w:spacing w:after="0"/>
        <w:ind w:left="0"/>
        <w:jc w:val="both"/>
      </w:pPr>
      <w:r>
        <w:rPr>
          <w:rFonts w:ascii="Times New Roman"/>
          <w:b w:val="false"/>
          <w:i w:val="false"/>
          <w:color w:val="000000"/>
          <w:sz w:val="28"/>
        </w:rPr>
        <w:t>
      мемлекеттік кірістер департаменті"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А.Б. Тілегенов</w:t>
      </w:r>
    </w:p>
    <w:p>
      <w:pPr>
        <w:spacing w:after="0"/>
        <w:ind w:left="0"/>
        <w:jc w:val="both"/>
      </w:pPr>
      <w:r>
        <w:rPr>
          <w:rFonts w:ascii="Times New Roman"/>
          <w:b w:val="false"/>
          <w:i w:val="false"/>
          <w:color w:val="000000"/>
          <w:sz w:val="28"/>
        </w:rPr>
        <w:t>
      "20" 03 2018 жыл</w:t>
      </w:r>
    </w:p>
    <w:p>
      <w:pPr>
        <w:spacing w:after="0"/>
        <w:ind w:left="0"/>
        <w:jc w:val="both"/>
      </w:pPr>
      <w:r>
        <w:rPr>
          <w:rFonts w:ascii="Times New Roman"/>
          <w:b w:val="false"/>
          <w:i w:val="false"/>
          <w:color w:val="000000"/>
          <w:sz w:val="28"/>
        </w:rPr>
        <w:t>
      "Қазақстан республикасы Энергетика</w:t>
      </w:r>
    </w:p>
    <w:p>
      <w:pPr>
        <w:spacing w:after="0"/>
        <w:ind w:left="0"/>
        <w:jc w:val="both"/>
      </w:pPr>
      <w:r>
        <w:rPr>
          <w:rFonts w:ascii="Times New Roman"/>
          <w:b w:val="false"/>
          <w:i w:val="false"/>
          <w:color w:val="000000"/>
          <w:sz w:val="28"/>
        </w:rPr>
        <w:t xml:space="preserve">
      Министрлігінің Экологиялық реттеу </w:t>
      </w:r>
    </w:p>
    <w:p>
      <w:pPr>
        <w:spacing w:after="0"/>
        <w:ind w:left="0"/>
        <w:jc w:val="both"/>
      </w:pPr>
      <w:r>
        <w:rPr>
          <w:rFonts w:ascii="Times New Roman"/>
          <w:b w:val="false"/>
          <w:i w:val="false"/>
          <w:color w:val="000000"/>
          <w:sz w:val="28"/>
        </w:rPr>
        <w:t>
      және бақылау комитетінің</w:t>
      </w:r>
    </w:p>
    <w:p>
      <w:pPr>
        <w:spacing w:after="0"/>
        <w:ind w:left="0"/>
        <w:jc w:val="both"/>
      </w:pPr>
      <w:r>
        <w:rPr>
          <w:rFonts w:ascii="Times New Roman"/>
          <w:b w:val="false"/>
          <w:i w:val="false"/>
          <w:color w:val="000000"/>
          <w:sz w:val="28"/>
        </w:rPr>
        <w:t xml:space="preserve">
      Маңғыстау облысы бойынша </w:t>
      </w:r>
    </w:p>
    <w:p>
      <w:pPr>
        <w:spacing w:after="0"/>
        <w:ind w:left="0"/>
        <w:jc w:val="both"/>
      </w:pPr>
      <w:r>
        <w:rPr>
          <w:rFonts w:ascii="Times New Roman"/>
          <w:b w:val="false"/>
          <w:i w:val="false"/>
          <w:color w:val="000000"/>
          <w:sz w:val="28"/>
        </w:rPr>
        <w:t xml:space="preserve">
      экология департаменті" Республикалық </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Р.К. Тукенов</w:t>
      </w:r>
    </w:p>
    <w:p>
      <w:pPr>
        <w:spacing w:after="0"/>
        <w:ind w:left="0"/>
        <w:jc w:val="both"/>
      </w:pPr>
      <w:r>
        <w:rPr>
          <w:rFonts w:ascii="Times New Roman"/>
          <w:b w:val="false"/>
          <w:i w:val="false"/>
          <w:color w:val="000000"/>
          <w:sz w:val="28"/>
        </w:rPr>
        <w:t>
      "20" 03 2018 жыл</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табиғи ресурстар және табиғат </w:t>
      </w:r>
    </w:p>
    <w:p>
      <w:pPr>
        <w:spacing w:after="0"/>
        <w:ind w:left="0"/>
        <w:jc w:val="both"/>
      </w:pPr>
      <w:r>
        <w:rPr>
          <w:rFonts w:ascii="Times New Roman"/>
          <w:b w:val="false"/>
          <w:i w:val="false"/>
          <w:color w:val="000000"/>
          <w:sz w:val="28"/>
        </w:rPr>
        <w:t>
      пайдалануды реттеу басқармасы"</w:t>
      </w:r>
    </w:p>
    <w:p>
      <w:pPr>
        <w:spacing w:after="0"/>
        <w:ind w:left="0"/>
        <w:jc w:val="both"/>
      </w:pPr>
      <w:r>
        <w:rPr>
          <w:rFonts w:ascii="Times New Roman"/>
          <w:b w:val="false"/>
          <w:i w:val="false"/>
          <w:color w:val="000000"/>
          <w:sz w:val="28"/>
        </w:rPr>
        <w:t>
      мемлекеттік мекемесінің басшысының</w:t>
      </w:r>
    </w:p>
    <w:p>
      <w:pPr>
        <w:spacing w:after="0"/>
        <w:ind w:left="0"/>
        <w:jc w:val="both"/>
      </w:pPr>
      <w:r>
        <w:rPr>
          <w:rFonts w:ascii="Times New Roman"/>
          <w:b w:val="false"/>
          <w:i w:val="false"/>
          <w:color w:val="000000"/>
          <w:sz w:val="28"/>
        </w:rPr>
        <w:t>
      уақытша міндетін атқарушы</w:t>
      </w:r>
    </w:p>
    <w:p>
      <w:pPr>
        <w:spacing w:after="0"/>
        <w:ind w:left="0"/>
        <w:jc w:val="both"/>
      </w:pPr>
      <w:r>
        <w:rPr>
          <w:rFonts w:ascii="Times New Roman"/>
          <w:b w:val="false"/>
          <w:i w:val="false"/>
          <w:color w:val="000000"/>
          <w:sz w:val="28"/>
        </w:rPr>
        <w:t>
      Д.Т. Құсбеков</w:t>
      </w:r>
    </w:p>
    <w:p>
      <w:pPr>
        <w:spacing w:after="0"/>
        <w:ind w:left="0"/>
        <w:jc w:val="both"/>
      </w:pPr>
      <w:r>
        <w:rPr>
          <w:rFonts w:ascii="Times New Roman"/>
          <w:b w:val="false"/>
          <w:i w:val="false"/>
          <w:color w:val="000000"/>
          <w:sz w:val="28"/>
        </w:rPr>
        <w:t>
      "20" 03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2018 жылғы 20 наурыздағы</w:t>
            </w:r>
            <w:r>
              <w:br/>
            </w:r>
            <w:r>
              <w:rPr>
                <w:rFonts w:ascii="Times New Roman"/>
                <w:b w:val="false"/>
                <w:i w:val="false"/>
                <w:color w:val="000000"/>
                <w:sz w:val="20"/>
              </w:rPr>
              <w:t>№ 17/211 шешіміне</w:t>
            </w:r>
            <w:r>
              <w:br/>
            </w:r>
            <w:r>
              <w:rPr>
                <w:rFonts w:ascii="Times New Roman"/>
                <w:b w:val="false"/>
                <w:i w:val="false"/>
                <w:color w:val="000000"/>
                <w:sz w:val="20"/>
              </w:rPr>
              <w:t>қосымша</w:t>
            </w:r>
            <w:r>
              <w:br/>
            </w:r>
          </w:p>
        </w:tc>
      </w:tr>
    </w:tbl>
    <w:bookmarkStart w:name="z15" w:id="4"/>
    <w:p>
      <w:pPr>
        <w:spacing w:after="0"/>
        <w:ind w:left="0"/>
        <w:jc w:val="left"/>
      </w:pPr>
      <w:r>
        <w:rPr>
          <w:rFonts w:ascii="Times New Roman"/>
          <w:b/>
          <w:i w:val="false"/>
          <w:color w:val="000000"/>
        </w:rPr>
        <w:t xml:space="preserve"> Маңғыстау облысы бойынша қоршаған ортаға жағымсыз әсер еткені үшін төлемақы мөлшерлемелерін арттыру туралы</w:t>
      </w:r>
    </w:p>
    <w:bookmarkEnd w:id="4"/>
    <w:p>
      <w:pPr>
        <w:spacing w:after="0"/>
        <w:ind w:left="0"/>
        <w:jc w:val="both"/>
      </w:pPr>
      <w:r>
        <w:rPr>
          <w:rFonts w:ascii="Times New Roman"/>
          <w:b w:val="false"/>
          <w:i w:val="false"/>
          <w:color w:val="ff0000"/>
          <w:sz w:val="28"/>
        </w:rPr>
        <w:t xml:space="preserve">
      Ескерту. Қосымша жаңа редакцияда - Маңғыстау облыстық мәслихатының 09.12.2022 </w:t>
      </w:r>
      <w:r>
        <w:rPr>
          <w:rFonts w:ascii="Times New Roman"/>
          <w:b w:val="false"/>
          <w:i w:val="false"/>
          <w:color w:val="ff0000"/>
          <w:sz w:val="28"/>
        </w:rPr>
        <w:t>№ 16/182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5"/>
    <w:p>
      <w:pPr>
        <w:spacing w:after="0"/>
        <w:ind w:left="0"/>
        <w:jc w:val="both"/>
      </w:pPr>
      <w:r>
        <w:rPr>
          <w:rFonts w:ascii="Times New Roman"/>
          <w:b w:val="false"/>
          <w:i w:val="false"/>
          <w:color w:val="000000"/>
          <w:sz w:val="28"/>
        </w:rPr>
        <w:t>
      1. Стационарлық көздерден ластаушы заттардың шығарындылары үшін төлемақы мөлшерлемелері мыналарды құрайды: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bookmarkStart w:name="z17" w:id="6"/>
    <w:p>
      <w:pPr>
        <w:spacing w:after="0"/>
        <w:ind w:left="0"/>
        <w:jc w:val="both"/>
      </w:pPr>
      <w:r>
        <w:rPr>
          <w:rFonts w:ascii="Times New Roman"/>
          <w:b w:val="false"/>
          <w:i w:val="false"/>
          <w:color w:val="000000"/>
          <w:sz w:val="28"/>
        </w:rPr>
        <w:t>
      2. Ілеспе және (немесе) табиғи газды алау етіп жағудан ластаушы заттарды шығарғаны үшін төлемақы мөлшерлемелері мыналарды құрайды: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199 320</w:t>
            </w:r>
          </w:p>
        </w:tc>
      </w:tr>
    </w:tbl>
    <w:bookmarkStart w:name="z18" w:id="7"/>
    <w:p>
      <w:pPr>
        <w:spacing w:after="0"/>
        <w:ind w:left="0"/>
        <w:jc w:val="both"/>
      </w:pPr>
      <w:r>
        <w:rPr>
          <w:rFonts w:ascii="Times New Roman"/>
          <w:b w:val="false"/>
          <w:i w:val="false"/>
          <w:color w:val="000000"/>
          <w:sz w:val="28"/>
        </w:rPr>
        <w:t>
      3. Жылжымалы көздерден атмосфералық ауаға ластаушы заттарды шығарғаны үшін төлемақы мөлшерлемелері мыналарды құрайды: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19" w:id="8"/>
    <w:p>
      <w:pPr>
        <w:spacing w:after="0"/>
        <w:ind w:left="0"/>
        <w:jc w:val="both"/>
      </w:pPr>
      <w:r>
        <w:rPr>
          <w:rFonts w:ascii="Times New Roman"/>
          <w:b w:val="false"/>
          <w:i w:val="false"/>
          <w:color w:val="000000"/>
          <w:sz w:val="28"/>
        </w:rPr>
        <w:t>
      4. Ластаушы заттардың төгінділері үшін төлемақы мөлшерлемелері мыналарды құрайды: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Оттегіне биологиялық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20" w:id="9"/>
    <w:p>
      <w:pPr>
        <w:spacing w:after="0"/>
        <w:ind w:left="0"/>
        <w:jc w:val="both"/>
      </w:pPr>
      <w:r>
        <w:rPr>
          <w:rFonts w:ascii="Times New Roman"/>
          <w:b w:val="false"/>
          <w:i w:val="false"/>
          <w:color w:val="000000"/>
          <w:sz w:val="28"/>
        </w:rPr>
        <w:t>
      5. Өндіріс пен тұтыну қалдықтарын көмгені үшін төлемақы мөлшерлемелері мыналарды құрайды: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көмгені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bookmarkStart w:name="z21" w:id="10"/>
    <w:p>
      <w:pPr>
        <w:spacing w:after="0"/>
        <w:ind w:left="0"/>
        <w:jc w:val="both"/>
      </w:pPr>
      <w:r>
        <w:rPr>
          <w:rFonts w:ascii="Times New Roman"/>
          <w:b w:val="false"/>
          <w:i w:val="false"/>
          <w:color w:val="000000"/>
          <w:sz w:val="28"/>
        </w:rPr>
        <w:t>
      6. Көмірсутектерді барлау және (немесе)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7,54 айлық есептік көрсеткішті құрайды.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