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cc8f" w14:textId="f79c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Маңғыстау облысы әкімдігінің 2018 жылғы 18 сәуірдегі № 74 қаулысы. Маңғыстау облысы Әділет департаментінде 2018 жылғы 16 мамырда № 3601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Мәдениет және спорт министрінің 2017 жылғы 27 қарашадағы </w:t>
      </w:r>
      <w:r>
        <w:rPr>
          <w:rFonts w:ascii="Times New Roman"/>
          <w:b w:val="false"/>
          <w:i w:val="false"/>
          <w:color w:val="000000"/>
          <w:sz w:val="28"/>
        </w:rPr>
        <w:t>№ 314</w:t>
      </w:r>
      <w:r>
        <w:rPr>
          <w:rFonts w:ascii="Times New Roman"/>
          <w:b w:val="false"/>
          <w:i w:val="false"/>
          <w:color w:val="000000"/>
          <w:sz w:val="28"/>
        </w:rPr>
        <w:t xml:space="preserve"> "Мәдениет, мәдениет және өнер саласында білім беру, тілдерді дамыту, архив ісі және құжаттама, дене шынықтыру және спорт, дін қызметі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атқарушысының 2015 жылғы 31 желтоқсандағы № 419 бұйрығына өзгерістер енгізу туралы" (нормативтік құқықтық актілерді мемлекеттік тіркеу Тізілімінде № 16143 болып тіркелген) және Қазақстан Республикасы Ұлттық экономика министрінің 2017 жылғы 7 желтоқсандағы </w:t>
      </w:r>
      <w:r>
        <w:rPr>
          <w:rFonts w:ascii="Times New Roman"/>
          <w:b w:val="false"/>
          <w:i w:val="false"/>
          <w:color w:val="000000"/>
          <w:sz w:val="28"/>
        </w:rPr>
        <w:t>№ 396</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 енгізу туралы" (нормативтік құқықтық актілерді мемлекеттік тіркеу Тізілімінде № 16128 болып тіркелген) бұйрықтарына сәйкес облыс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Күші жойылды - Маңғыстау облысы әкімдігінің 23.04.2020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Маңғыстау облысы әкімдігінің 2016 жылғы 25 шілдедегі </w:t>
      </w:r>
      <w:r>
        <w:rPr>
          <w:rFonts w:ascii="Times New Roman"/>
          <w:b w:val="false"/>
          <w:i w:val="false"/>
          <w:color w:val="000000"/>
          <w:sz w:val="28"/>
        </w:rPr>
        <w:t>№ 233</w:t>
      </w:r>
      <w:r>
        <w:rPr>
          <w:rFonts w:ascii="Times New Roman"/>
          <w:b w:val="false"/>
          <w:i w:val="false"/>
          <w:color w:val="000000"/>
          <w:sz w:val="28"/>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(нормативтік құқықтық актілерді мемлекеттік тіркеу Тізілімінде № 3143 болып тіркелген, 2016 жылғы 6 қыркүйекте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көрсетілген қаулыға қосымшада: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"6) негізгі персоналдың барлық біліктілік деңгейлеріндегі мамандары (Қазақстан Республикасы Мәдениет және спорт министрінің міндетін атқарушының 2015 жылғы 31 желтоқсандағы </w:t>
      </w:r>
      <w:r>
        <w:rPr>
          <w:rFonts w:ascii="Times New Roman"/>
          <w:b w:val="false"/>
          <w:i w:val="false"/>
          <w:color w:val="000000"/>
          <w:sz w:val="28"/>
        </w:rPr>
        <w:t>№ 419</w:t>
      </w:r>
      <w:r>
        <w:rPr>
          <w:rFonts w:ascii="Times New Roman"/>
          <w:b w:val="false"/>
          <w:i w:val="false"/>
          <w:color w:val="000000"/>
          <w:sz w:val="28"/>
        </w:rPr>
        <w:t xml:space="preserve"> "Мәдениет,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 бұйрығына сәйкес (нормативтік құқықтық актілерді мемлекеттік тіркеу тізілімінде № 13179 болып тіркелген).";</w:t>
      </w:r>
    </w:p>
    <w:bookmarkEnd w:id="3"/>
    <w:bookmarkStart w:name="z8" w:id="4"/>
    <w:p>
      <w:pPr>
        <w:spacing w:after="0"/>
        <w:ind w:left="0"/>
        <w:jc w:val="both"/>
      </w:pPr>
      <w:r>
        <w:rPr>
          <w:rFonts w:ascii="Times New Roman"/>
          <w:b w:val="false"/>
          <w:i w:val="false"/>
          <w:color w:val="000000"/>
          <w:sz w:val="28"/>
        </w:rPr>
        <w:t>
      5 тармақта: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"3) негізгі персоналдың барлық біліктілік деңгейлеріндегі мамандары (Қазақстан Республикасы Мәдениет және спорт министрінің міндетін атқарушының 2015 жылғы 31 желтоқсандағы </w:t>
      </w:r>
      <w:r>
        <w:rPr>
          <w:rFonts w:ascii="Times New Roman"/>
          <w:b w:val="false"/>
          <w:i w:val="false"/>
          <w:color w:val="000000"/>
          <w:sz w:val="28"/>
        </w:rPr>
        <w:t>№ 419</w:t>
      </w:r>
      <w:r>
        <w:rPr>
          <w:rFonts w:ascii="Times New Roman"/>
          <w:b w:val="false"/>
          <w:i w:val="false"/>
          <w:color w:val="000000"/>
          <w:sz w:val="28"/>
        </w:rPr>
        <w:t xml:space="preserve"> "Мәдениет,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 бұйрығына сәйкес (нормативтік құқықтық актілерді мемлекеттік тіркеу тізілімінде № 13179 болып тіркелген).".</w:t>
      </w:r>
    </w:p>
    <w:bookmarkEnd w:id="5"/>
    <w:bookmarkStart w:name="z11" w:id="6"/>
    <w:p>
      <w:pPr>
        <w:spacing w:after="0"/>
        <w:ind w:left="0"/>
        <w:jc w:val="both"/>
      </w:pPr>
      <w:r>
        <w:rPr>
          <w:rFonts w:ascii="Times New Roman"/>
          <w:b w:val="false"/>
          <w:i w:val="false"/>
          <w:color w:val="000000"/>
          <w:sz w:val="28"/>
        </w:rPr>
        <w:t>
      3. "Маңғыстау облысының экономика және бюджеттік жоспарлау басқармасы" мемлекеттік мекемесі (Х.Х. Нұрғалиева)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6"/>
    <w:bookmarkStart w:name="z12" w:id="7"/>
    <w:p>
      <w:pPr>
        <w:spacing w:after="0"/>
        <w:ind w:left="0"/>
        <w:jc w:val="both"/>
      </w:pPr>
      <w:r>
        <w:rPr>
          <w:rFonts w:ascii="Times New Roman"/>
          <w:b w:val="false"/>
          <w:i w:val="false"/>
          <w:color w:val="000000"/>
          <w:sz w:val="28"/>
        </w:rPr>
        <w:t>
      4. Осы қаулының орындалуын бақылау облыс әкімінің орынбасары Ш.Л. Илмұханбетоваға жүктелсін.</w:t>
      </w:r>
    </w:p>
    <w:bookmarkEnd w:id="7"/>
    <w:bookmarkStart w:name="z13" w:id="8"/>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4" w:id="9"/>
    <w:p>
      <w:pPr>
        <w:spacing w:after="0"/>
        <w:ind w:left="0"/>
        <w:jc w:val="both"/>
      </w:pPr>
      <w:r>
        <w:rPr>
          <w:rFonts w:ascii="Times New Roman"/>
          <w:b w:val="false"/>
          <w:i w:val="false"/>
          <w:color w:val="000000"/>
          <w:sz w:val="28"/>
        </w:rPr>
        <w:t xml:space="preserve">
      "Маңғыстау облысының экономика </w:t>
      </w:r>
    </w:p>
    <w:bookmarkEnd w:id="9"/>
    <w:bookmarkStart w:name="z15" w:id="10"/>
    <w:p>
      <w:pPr>
        <w:spacing w:after="0"/>
        <w:ind w:left="0"/>
        <w:jc w:val="both"/>
      </w:pPr>
      <w:r>
        <w:rPr>
          <w:rFonts w:ascii="Times New Roman"/>
          <w:b w:val="false"/>
          <w:i w:val="false"/>
          <w:color w:val="000000"/>
          <w:sz w:val="28"/>
        </w:rPr>
        <w:t xml:space="preserve">
      және бюджеттік жоспарлау басқармасы" </w:t>
      </w:r>
    </w:p>
    <w:bookmarkEnd w:id="10"/>
    <w:bookmarkStart w:name="z16" w:id="11"/>
    <w:p>
      <w:pPr>
        <w:spacing w:after="0"/>
        <w:ind w:left="0"/>
        <w:jc w:val="both"/>
      </w:pPr>
      <w:r>
        <w:rPr>
          <w:rFonts w:ascii="Times New Roman"/>
          <w:b w:val="false"/>
          <w:i w:val="false"/>
          <w:color w:val="000000"/>
          <w:sz w:val="28"/>
        </w:rPr>
        <w:t>
      мемлекеттік мекемесі басшысының</w:t>
      </w:r>
    </w:p>
    <w:bookmarkEnd w:id="11"/>
    <w:bookmarkStart w:name="z17" w:id="12"/>
    <w:p>
      <w:pPr>
        <w:spacing w:after="0"/>
        <w:ind w:left="0"/>
        <w:jc w:val="both"/>
      </w:pPr>
      <w:r>
        <w:rPr>
          <w:rFonts w:ascii="Times New Roman"/>
          <w:b w:val="false"/>
          <w:i w:val="false"/>
          <w:color w:val="000000"/>
          <w:sz w:val="28"/>
        </w:rPr>
        <w:t>
      міндетін атқарушы</w:t>
      </w:r>
    </w:p>
    <w:bookmarkEnd w:id="12"/>
    <w:bookmarkStart w:name="z18" w:id="13"/>
    <w:p>
      <w:pPr>
        <w:spacing w:after="0"/>
        <w:ind w:left="0"/>
        <w:jc w:val="both"/>
      </w:pPr>
      <w:r>
        <w:rPr>
          <w:rFonts w:ascii="Times New Roman"/>
          <w:b w:val="false"/>
          <w:i w:val="false"/>
          <w:color w:val="000000"/>
          <w:sz w:val="28"/>
        </w:rPr>
        <w:t>
      Х.Х. Нұрғалиева</w:t>
      </w:r>
    </w:p>
    <w:bookmarkEnd w:id="13"/>
    <w:bookmarkStart w:name="z19" w:id="14"/>
    <w:p>
      <w:pPr>
        <w:spacing w:after="0"/>
        <w:ind w:left="0"/>
        <w:jc w:val="both"/>
      </w:pPr>
      <w:r>
        <w:rPr>
          <w:rFonts w:ascii="Times New Roman"/>
          <w:b w:val="false"/>
          <w:i w:val="false"/>
          <w:color w:val="000000"/>
          <w:sz w:val="28"/>
        </w:rPr>
        <w:t>
      "18" 04 2018 ж.</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сәуірдегі</w:t>
            </w:r>
            <w:r>
              <w:br/>
            </w:r>
            <w:r>
              <w:rPr>
                <w:rFonts w:ascii="Times New Roman"/>
                <w:b w:val="false"/>
                <w:i w:val="false"/>
                <w:color w:val="000000"/>
                <w:sz w:val="20"/>
              </w:rPr>
              <w:t>№ 74 Маңғыстау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r>
              <w:br/>
            </w:r>
            <w:r>
              <w:rPr>
                <w:rFonts w:ascii="Times New Roman"/>
                <w:b w:val="false"/>
                <w:i w:val="false"/>
                <w:color w:val="000000"/>
                <w:sz w:val="20"/>
              </w:rPr>
              <w:t>2015 жылғы 1 мамырдағы</w:t>
            </w:r>
            <w:r>
              <w:br/>
            </w:r>
            <w:r>
              <w:rPr>
                <w:rFonts w:ascii="Times New Roman"/>
                <w:b w:val="false"/>
                <w:i w:val="false"/>
                <w:color w:val="000000"/>
                <w:sz w:val="20"/>
              </w:rPr>
              <w:t>№ 160 Маңғыстау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r>
              <w:br/>
            </w:r>
          </w:p>
        </w:tc>
      </w:tr>
    </w:tbl>
    <w:bookmarkStart w:name="z76" w:id="15"/>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15"/>
    <w:bookmarkStart w:name="z32" w:id="16"/>
    <w:p>
      <w:pPr>
        <w:spacing w:after="0"/>
        <w:ind w:left="0"/>
        <w:jc w:val="both"/>
      </w:pPr>
      <w:r>
        <w:rPr>
          <w:rFonts w:ascii="Times New Roman"/>
          <w:b w:val="false"/>
          <w:i w:val="false"/>
          <w:color w:val="ff0000"/>
          <w:sz w:val="28"/>
        </w:rPr>
        <w:t xml:space="preserve">
      Ескерту. Қосымшаның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