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228a" w14:textId="c692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13 желтоқсандағы № 15/173 "2018-2020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2018 жылғы 12 қарашадағы № 21/259 шешімі. Маңғыстау облысы Әділет департаментінде 2018 жылғы 28 қарашада № 3718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2018 жылғы 2 қарашадағы </w:t>
      </w:r>
      <w:r>
        <w:rPr>
          <w:rFonts w:ascii="Times New Roman"/>
          <w:b w:val="false"/>
          <w:i w:val="false"/>
          <w:color w:val="000000"/>
          <w:sz w:val="28"/>
        </w:rPr>
        <w:t>№ 707</w:t>
      </w:r>
      <w:r>
        <w:rPr>
          <w:rFonts w:ascii="Times New Roman"/>
          <w:b w:val="false"/>
          <w:i w:val="false"/>
          <w:color w:val="000000"/>
          <w:sz w:val="28"/>
        </w:rPr>
        <w:t xml:space="preserve"> "2018-2020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желтоқсанындағы № 823 қаулысына өзгерістер мен толықтырулар енгізу туралы" қаулысына сәйкес, облыстық мәслихат ШЕШІМ ҚАБЫЛДАДЫ:</w:t>
      </w:r>
    </w:p>
    <w:bookmarkEnd w:id="0"/>
    <w:bookmarkStart w:name="z1" w:id="1"/>
    <w:p>
      <w:pPr>
        <w:spacing w:after="0"/>
        <w:ind w:left="0"/>
        <w:jc w:val="both"/>
      </w:pPr>
      <w:r>
        <w:rPr>
          <w:rFonts w:ascii="Times New Roman"/>
          <w:b w:val="false"/>
          <w:i w:val="false"/>
          <w:color w:val="000000"/>
          <w:sz w:val="28"/>
        </w:rPr>
        <w:t xml:space="preserve">
      1. Облыстық мәслихаттың 2017 жылғы 13 желтоқсандағы </w:t>
      </w:r>
      <w:r>
        <w:rPr>
          <w:rFonts w:ascii="Times New Roman"/>
          <w:b w:val="false"/>
          <w:i w:val="false"/>
          <w:color w:val="000000"/>
          <w:sz w:val="28"/>
        </w:rPr>
        <w:t>№15/173</w:t>
      </w:r>
      <w:r>
        <w:rPr>
          <w:rFonts w:ascii="Times New Roman"/>
          <w:b w:val="false"/>
          <w:i w:val="false"/>
          <w:color w:val="000000"/>
          <w:sz w:val="28"/>
        </w:rPr>
        <w:t xml:space="preserve"> "2018-2020 жылдарға арналған облыстық бюджет туралы" шешіміне (нормативтік құқықтық актілерді мемлекеттік тіркеу Тізілімінде № 3497 болып тіркелген, 2018 жылғы 6 қаңтардағы № 3-4 "Маңғыстау" газетінде жарияланған) келесідей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2018-2020 жылдарға арналған облыстық бюджет тиісінше қосымшаға сәйкес, оның ішінде 2018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111 488 717,0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77 864 798,8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6 792 279,3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21 008,0 мың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26 810 630,9 мың теңге;</w:t>
      </w:r>
    </w:p>
    <w:bookmarkEnd w:id="8"/>
    <w:bookmarkStart w:name="z9" w:id="9"/>
    <w:p>
      <w:pPr>
        <w:spacing w:after="0"/>
        <w:ind w:left="0"/>
        <w:jc w:val="both"/>
      </w:pPr>
      <w:r>
        <w:rPr>
          <w:rFonts w:ascii="Times New Roman"/>
          <w:b w:val="false"/>
          <w:i w:val="false"/>
          <w:color w:val="000000"/>
          <w:sz w:val="28"/>
        </w:rPr>
        <w:t>
      2) шығындар – 109 584 927,5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1 147 986,4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6 833 706,0 мың теңге;</w:t>
      </w:r>
    </w:p>
    <w:bookmarkEnd w:id="11"/>
    <w:bookmarkStart w:name="z12" w:id="12"/>
    <w:p>
      <w:pPr>
        <w:spacing w:after="0"/>
        <w:ind w:left="0"/>
        <w:jc w:val="both"/>
      </w:pPr>
      <w:r>
        <w:rPr>
          <w:rFonts w:ascii="Times New Roman"/>
          <w:b w:val="false"/>
          <w:i w:val="false"/>
          <w:color w:val="000000"/>
          <w:sz w:val="28"/>
        </w:rPr>
        <w:t xml:space="preserve">
      бюджеттік кредиттерді өтеу – 7 981 692,4 мың теңге; </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736 673,1 мың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744 511,0 мың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7 837,9 мың теңге;</w:t>
      </w:r>
    </w:p>
    <w:bookmarkEnd w:id="15"/>
    <w:bookmarkStart w:name="z16" w:id="16"/>
    <w:p>
      <w:pPr>
        <w:spacing w:after="0"/>
        <w:ind w:left="0"/>
        <w:jc w:val="both"/>
      </w:pPr>
      <w:r>
        <w:rPr>
          <w:rFonts w:ascii="Times New Roman"/>
          <w:b w:val="false"/>
          <w:i w:val="false"/>
          <w:color w:val="000000"/>
          <w:sz w:val="28"/>
        </w:rPr>
        <w:t>
      5) бюджет тапшылығы (профициті) – 2 315 102,8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2 315 102,8 мың теңге.";</w:t>
      </w:r>
    </w:p>
    <w:bookmarkEnd w:id="17"/>
    <w:bookmarkStart w:name="z18"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келесідей мазмұнда жаңа редакцияда жазылсын:</w:t>
      </w:r>
    </w:p>
    <w:bookmarkEnd w:id="18"/>
    <w:bookmarkStart w:name="z19" w:id="19"/>
    <w:p>
      <w:pPr>
        <w:spacing w:after="0"/>
        <w:ind w:left="0"/>
        <w:jc w:val="both"/>
      </w:pPr>
      <w:r>
        <w:rPr>
          <w:rFonts w:ascii="Times New Roman"/>
          <w:b w:val="false"/>
          <w:i w:val="false"/>
          <w:color w:val="000000"/>
          <w:sz w:val="28"/>
        </w:rPr>
        <w:t>
      "2. 2018 жылға қалалар мен аудандардың бюджеттеріне кірістерді бөлу нормативтері мына мөлшерде белгіленсін:</w:t>
      </w:r>
    </w:p>
    <w:bookmarkEnd w:id="19"/>
    <w:bookmarkStart w:name="z20" w:id="20"/>
    <w:p>
      <w:pPr>
        <w:spacing w:after="0"/>
        <w:ind w:left="0"/>
        <w:jc w:val="both"/>
      </w:pPr>
      <w:r>
        <w:rPr>
          <w:rFonts w:ascii="Times New Roman"/>
          <w:b w:val="false"/>
          <w:i w:val="false"/>
          <w:color w:val="000000"/>
          <w:sz w:val="28"/>
        </w:rPr>
        <w:t>
      1) Төлем көзінен ұсталатын кірістен алынатын жеке табыс салығы:</w:t>
      </w:r>
    </w:p>
    <w:bookmarkEnd w:id="20"/>
    <w:bookmarkStart w:name="z21" w:id="21"/>
    <w:p>
      <w:pPr>
        <w:spacing w:after="0"/>
        <w:ind w:left="0"/>
        <w:jc w:val="both"/>
      </w:pPr>
      <w:r>
        <w:rPr>
          <w:rFonts w:ascii="Times New Roman"/>
          <w:b w:val="false"/>
          <w:i w:val="false"/>
          <w:color w:val="000000"/>
          <w:sz w:val="28"/>
        </w:rPr>
        <w:t>
      Бейнеу ауданына – 0 пайыз;</w:t>
      </w:r>
    </w:p>
    <w:bookmarkEnd w:id="21"/>
    <w:bookmarkStart w:name="z22" w:id="22"/>
    <w:p>
      <w:pPr>
        <w:spacing w:after="0"/>
        <w:ind w:left="0"/>
        <w:jc w:val="both"/>
      </w:pPr>
      <w:r>
        <w:rPr>
          <w:rFonts w:ascii="Times New Roman"/>
          <w:b w:val="false"/>
          <w:i w:val="false"/>
          <w:color w:val="000000"/>
          <w:sz w:val="28"/>
        </w:rPr>
        <w:t>
      Қарақия ауданына – 37,5 пайыз;</w:t>
      </w:r>
    </w:p>
    <w:bookmarkEnd w:id="22"/>
    <w:bookmarkStart w:name="z23" w:id="23"/>
    <w:p>
      <w:pPr>
        <w:spacing w:after="0"/>
        <w:ind w:left="0"/>
        <w:jc w:val="both"/>
      </w:pPr>
      <w:r>
        <w:rPr>
          <w:rFonts w:ascii="Times New Roman"/>
          <w:b w:val="false"/>
          <w:i w:val="false"/>
          <w:color w:val="000000"/>
          <w:sz w:val="28"/>
        </w:rPr>
        <w:t>
      Маңғыстау ауданына – 100 пайыз;</w:t>
      </w:r>
    </w:p>
    <w:bookmarkEnd w:id="23"/>
    <w:bookmarkStart w:name="z24" w:id="24"/>
    <w:p>
      <w:pPr>
        <w:spacing w:after="0"/>
        <w:ind w:left="0"/>
        <w:jc w:val="both"/>
      </w:pPr>
      <w:r>
        <w:rPr>
          <w:rFonts w:ascii="Times New Roman"/>
          <w:b w:val="false"/>
          <w:i w:val="false"/>
          <w:color w:val="000000"/>
          <w:sz w:val="28"/>
        </w:rPr>
        <w:t>
      Түпқараған ауданына – 95,1 пайыз;</w:t>
      </w:r>
    </w:p>
    <w:bookmarkEnd w:id="24"/>
    <w:bookmarkStart w:name="z25" w:id="25"/>
    <w:p>
      <w:pPr>
        <w:spacing w:after="0"/>
        <w:ind w:left="0"/>
        <w:jc w:val="both"/>
      </w:pPr>
      <w:r>
        <w:rPr>
          <w:rFonts w:ascii="Times New Roman"/>
          <w:b w:val="false"/>
          <w:i w:val="false"/>
          <w:color w:val="000000"/>
          <w:sz w:val="28"/>
        </w:rPr>
        <w:t>
      Мұнайлы ауданына – 100 пайыз;</w:t>
      </w:r>
    </w:p>
    <w:bookmarkEnd w:id="25"/>
    <w:bookmarkStart w:name="z26" w:id="26"/>
    <w:p>
      <w:pPr>
        <w:spacing w:after="0"/>
        <w:ind w:left="0"/>
        <w:jc w:val="both"/>
      </w:pPr>
      <w:r>
        <w:rPr>
          <w:rFonts w:ascii="Times New Roman"/>
          <w:b w:val="false"/>
          <w:i w:val="false"/>
          <w:color w:val="000000"/>
          <w:sz w:val="28"/>
        </w:rPr>
        <w:t>
      Ақтау қаласына – 15,5 пайыз;</w:t>
      </w:r>
    </w:p>
    <w:bookmarkEnd w:id="26"/>
    <w:bookmarkStart w:name="z27" w:id="27"/>
    <w:p>
      <w:pPr>
        <w:spacing w:after="0"/>
        <w:ind w:left="0"/>
        <w:jc w:val="both"/>
      </w:pPr>
      <w:r>
        <w:rPr>
          <w:rFonts w:ascii="Times New Roman"/>
          <w:b w:val="false"/>
          <w:i w:val="false"/>
          <w:color w:val="000000"/>
          <w:sz w:val="28"/>
        </w:rPr>
        <w:t>
      Жаңаөзен қаласына – 43,5 пайыз.</w:t>
      </w:r>
    </w:p>
    <w:bookmarkEnd w:id="27"/>
    <w:bookmarkStart w:name="z28" w:id="28"/>
    <w:p>
      <w:pPr>
        <w:spacing w:after="0"/>
        <w:ind w:left="0"/>
        <w:jc w:val="both"/>
      </w:pPr>
      <w:r>
        <w:rPr>
          <w:rFonts w:ascii="Times New Roman"/>
          <w:b w:val="false"/>
          <w:i w:val="false"/>
          <w:color w:val="000000"/>
          <w:sz w:val="28"/>
        </w:rPr>
        <w:t>
      2) Төлем көзінен ұсталмайтын кірістен алынатын жеке табыс салығы:</w:t>
      </w:r>
    </w:p>
    <w:bookmarkEnd w:id="28"/>
    <w:bookmarkStart w:name="z29" w:id="29"/>
    <w:p>
      <w:pPr>
        <w:spacing w:after="0"/>
        <w:ind w:left="0"/>
        <w:jc w:val="both"/>
      </w:pPr>
      <w:r>
        <w:rPr>
          <w:rFonts w:ascii="Times New Roman"/>
          <w:b w:val="false"/>
          <w:i w:val="false"/>
          <w:color w:val="000000"/>
          <w:sz w:val="28"/>
        </w:rPr>
        <w:t>
      Бейнеу ауданына – 100 пайыз;</w:t>
      </w:r>
    </w:p>
    <w:bookmarkEnd w:id="29"/>
    <w:bookmarkStart w:name="z30" w:id="30"/>
    <w:p>
      <w:pPr>
        <w:spacing w:after="0"/>
        <w:ind w:left="0"/>
        <w:jc w:val="both"/>
      </w:pPr>
      <w:r>
        <w:rPr>
          <w:rFonts w:ascii="Times New Roman"/>
          <w:b w:val="false"/>
          <w:i w:val="false"/>
          <w:color w:val="000000"/>
          <w:sz w:val="28"/>
        </w:rPr>
        <w:t>
      Қарақия ауданына – 100 пайыз;</w:t>
      </w:r>
    </w:p>
    <w:bookmarkEnd w:id="30"/>
    <w:bookmarkStart w:name="z31" w:id="31"/>
    <w:p>
      <w:pPr>
        <w:spacing w:after="0"/>
        <w:ind w:left="0"/>
        <w:jc w:val="both"/>
      </w:pPr>
      <w:r>
        <w:rPr>
          <w:rFonts w:ascii="Times New Roman"/>
          <w:b w:val="false"/>
          <w:i w:val="false"/>
          <w:color w:val="000000"/>
          <w:sz w:val="28"/>
        </w:rPr>
        <w:t>
      Маңғыстау ауданына – 100 пайыз;</w:t>
      </w:r>
    </w:p>
    <w:bookmarkEnd w:id="31"/>
    <w:bookmarkStart w:name="z32" w:id="32"/>
    <w:p>
      <w:pPr>
        <w:spacing w:after="0"/>
        <w:ind w:left="0"/>
        <w:jc w:val="both"/>
      </w:pPr>
      <w:r>
        <w:rPr>
          <w:rFonts w:ascii="Times New Roman"/>
          <w:b w:val="false"/>
          <w:i w:val="false"/>
          <w:color w:val="000000"/>
          <w:sz w:val="28"/>
        </w:rPr>
        <w:t xml:space="preserve">
      Түпқараған ауданына – 100 пайыз; </w:t>
      </w:r>
    </w:p>
    <w:bookmarkEnd w:id="32"/>
    <w:bookmarkStart w:name="z33" w:id="33"/>
    <w:p>
      <w:pPr>
        <w:spacing w:after="0"/>
        <w:ind w:left="0"/>
        <w:jc w:val="both"/>
      </w:pPr>
      <w:r>
        <w:rPr>
          <w:rFonts w:ascii="Times New Roman"/>
          <w:b w:val="false"/>
          <w:i w:val="false"/>
          <w:color w:val="000000"/>
          <w:sz w:val="28"/>
        </w:rPr>
        <w:t>
      Мұнайлы ауданына – 100 пайыз;</w:t>
      </w:r>
    </w:p>
    <w:bookmarkEnd w:id="33"/>
    <w:bookmarkStart w:name="z34" w:id="34"/>
    <w:p>
      <w:pPr>
        <w:spacing w:after="0"/>
        <w:ind w:left="0"/>
        <w:jc w:val="both"/>
      </w:pPr>
      <w:r>
        <w:rPr>
          <w:rFonts w:ascii="Times New Roman"/>
          <w:b w:val="false"/>
          <w:i w:val="false"/>
          <w:color w:val="000000"/>
          <w:sz w:val="28"/>
        </w:rPr>
        <w:t xml:space="preserve">
      Ақтау қаласына – 100 пайыз; </w:t>
      </w:r>
    </w:p>
    <w:bookmarkEnd w:id="34"/>
    <w:bookmarkStart w:name="z35" w:id="35"/>
    <w:p>
      <w:pPr>
        <w:spacing w:after="0"/>
        <w:ind w:left="0"/>
        <w:jc w:val="both"/>
      </w:pPr>
      <w:r>
        <w:rPr>
          <w:rFonts w:ascii="Times New Roman"/>
          <w:b w:val="false"/>
          <w:i w:val="false"/>
          <w:color w:val="000000"/>
          <w:sz w:val="28"/>
        </w:rPr>
        <w:t>
      Жаңаөзен қаласына – 100 пайыз.</w:t>
      </w:r>
    </w:p>
    <w:bookmarkEnd w:id="35"/>
    <w:bookmarkStart w:name="z36" w:id="36"/>
    <w:p>
      <w:pPr>
        <w:spacing w:after="0"/>
        <w:ind w:left="0"/>
        <w:jc w:val="both"/>
      </w:pPr>
      <w:r>
        <w:rPr>
          <w:rFonts w:ascii="Times New Roman"/>
          <w:b w:val="false"/>
          <w:i w:val="false"/>
          <w:color w:val="000000"/>
          <w:sz w:val="28"/>
        </w:rPr>
        <w:t>
      3) Шетел азаматтарының кірістерінен төлем көзінен ұсталмайтын жеке табыс салығы:</w:t>
      </w:r>
    </w:p>
    <w:bookmarkEnd w:id="36"/>
    <w:bookmarkStart w:name="z37" w:id="37"/>
    <w:p>
      <w:pPr>
        <w:spacing w:after="0"/>
        <w:ind w:left="0"/>
        <w:jc w:val="both"/>
      </w:pPr>
      <w:r>
        <w:rPr>
          <w:rFonts w:ascii="Times New Roman"/>
          <w:b w:val="false"/>
          <w:i w:val="false"/>
          <w:color w:val="000000"/>
          <w:sz w:val="28"/>
        </w:rPr>
        <w:t>
      Бейнеу ауданына – 0 пайыз;</w:t>
      </w:r>
    </w:p>
    <w:bookmarkEnd w:id="37"/>
    <w:bookmarkStart w:name="z38" w:id="38"/>
    <w:p>
      <w:pPr>
        <w:spacing w:after="0"/>
        <w:ind w:left="0"/>
        <w:jc w:val="both"/>
      </w:pPr>
      <w:r>
        <w:rPr>
          <w:rFonts w:ascii="Times New Roman"/>
          <w:b w:val="false"/>
          <w:i w:val="false"/>
          <w:color w:val="000000"/>
          <w:sz w:val="28"/>
        </w:rPr>
        <w:t>
      Қарақия ауданына – 100 пайыз;</w:t>
      </w:r>
    </w:p>
    <w:bookmarkEnd w:id="38"/>
    <w:bookmarkStart w:name="z39" w:id="39"/>
    <w:p>
      <w:pPr>
        <w:spacing w:after="0"/>
        <w:ind w:left="0"/>
        <w:jc w:val="both"/>
      </w:pPr>
      <w:r>
        <w:rPr>
          <w:rFonts w:ascii="Times New Roman"/>
          <w:b w:val="false"/>
          <w:i w:val="false"/>
          <w:color w:val="000000"/>
          <w:sz w:val="28"/>
        </w:rPr>
        <w:t>
      Маңғыстау ауданына – 6,5 пайыз;</w:t>
      </w:r>
    </w:p>
    <w:bookmarkEnd w:id="39"/>
    <w:bookmarkStart w:name="z40" w:id="40"/>
    <w:p>
      <w:pPr>
        <w:spacing w:after="0"/>
        <w:ind w:left="0"/>
        <w:jc w:val="both"/>
      </w:pPr>
      <w:r>
        <w:rPr>
          <w:rFonts w:ascii="Times New Roman"/>
          <w:b w:val="false"/>
          <w:i w:val="false"/>
          <w:color w:val="000000"/>
          <w:sz w:val="28"/>
        </w:rPr>
        <w:t xml:space="preserve">
      Түпқараған ауданына – 0 пайыз; </w:t>
      </w:r>
    </w:p>
    <w:bookmarkEnd w:id="40"/>
    <w:bookmarkStart w:name="z41" w:id="41"/>
    <w:p>
      <w:pPr>
        <w:spacing w:after="0"/>
        <w:ind w:left="0"/>
        <w:jc w:val="both"/>
      </w:pPr>
      <w:r>
        <w:rPr>
          <w:rFonts w:ascii="Times New Roman"/>
          <w:b w:val="false"/>
          <w:i w:val="false"/>
          <w:color w:val="000000"/>
          <w:sz w:val="28"/>
        </w:rPr>
        <w:t>
      Мұнайлы ауданына – 5,9 пайыз;</w:t>
      </w:r>
    </w:p>
    <w:bookmarkEnd w:id="41"/>
    <w:bookmarkStart w:name="z42" w:id="42"/>
    <w:p>
      <w:pPr>
        <w:spacing w:after="0"/>
        <w:ind w:left="0"/>
        <w:jc w:val="both"/>
      </w:pPr>
      <w:r>
        <w:rPr>
          <w:rFonts w:ascii="Times New Roman"/>
          <w:b w:val="false"/>
          <w:i w:val="false"/>
          <w:color w:val="000000"/>
          <w:sz w:val="28"/>
        </w:rPr>
        <w:t xml:space="preserve">
      Ақтау қаласына – 0 пайыз; </w:t>
      </w:r>
    </w:p>
    <w:bookmarkEnd w:id="42"/>
    <w:bookmarkStart w:name="z43" w:id="43"/>
    <w:p>
      <w:pPr>
        <w:spacing w:after="0"/>
        <w:ind w:left="0"/>
        <w:jc w:val="both"/>
      </w:pPr>
      <w:r>
        <w:rPr>
          <w:rFonts w:ascii="Times New Roman"/>
          <w:b w:val="false"/>
          <w:i w:val="false"/>
          <w:color w:val="000000"/>
          <w:sz w:val="28"/>
        </w:rPr>
        <w:t>
      Жаңаөзен қаласына – 72,6 пайыз.</w:t>
      </w:r>
    </w:p>
    <w:bookmarkEnd w:id="43"/>
    <w:bookmarkStart w:name="z44" w:id="44"/>
    <w:p>
      <w:pPr>
        <w:spacing w:after="0"/>
        <w:ind w:left="0"/>
        <w:jc w:val="both"/>
      </w:pPr>
      <w:r>
        <w:rPr>
          <w:rFonts w:ascii="Times New Roman"/>
          <w:b w:val="false"/>
          <w:i w:val="false"/>
          <w:color w:val="000000"/>
          <w:sz w:val="28"/>
        </w:rPr>
        <w:t>
      4) Әлеуметтік салық:</w:t>
      </w:r>
    </w:p>
    <w:bookmarkEnd w:id="44"/>
    <w:bookmarkStart w:name="z45" w:id="45"/>
    <w:p>
      <w:pPr>
        <w:spacing w:after="0"/>
        <w:ind w:left="0"/>
        <w:jc w:val="both"/>
      </w:pPr>
      <w:r>
        <w:rPr>
          <w:rFonts w:ascii="Times New Roman"/>
          <w:b w:val="false"/>
          <w:i w:val="false"/>
          <w:color w:val="000000"/>
          <w:sz w:val="28"/>
        </w:rPr>
        <w:t>
      Бейнеу ауданына – 0 пайыз;</w:t>
      </w:r>
    </w:p>
    <w:bookmarkEnd w:id="45"/>
    <w:bookmarkStart w:name="z46" w:id="46"/>
    <w:p>
      <w:pPr>
        <w:spacing w:after="0"/>
        <w:ind w:left="0"/>
        <w:jc w:val="both"/>
      </w:pPr>
      <w:r>
        <w:rPr>
          <w:rFonts w:ascii="Times New Roman"/>
          <w:b w:val="false"/>
          <w:i w:val="false"/>
          <w:color w:val="000000"/>
          <w:sz w:val="28"/>
        </w:rPr>
        <w:t>
      Қарақия ауданына – 37,6 пайыз;</w:t>
      </w:r>
    </w:p>
    <w:bookmarkEnd w:id="46"/>
    <w:bookmarkStart w:name="z47" w:id="47"/>
    <w:p>
      <w:pPr>
        <w:spacing w:after="0"/>
        <w:ind w:left="0"/>
        <w:jc w:val="both"/>
      </w:pPr>
      <w:r>
        <w:rPr>
          <w:rFonts w:ascii="Times New Roman"/>
          <w:b w:val="false"/>
          <w:i w:val="false"/>
          <w:color w:val="000000"/>
          <w:sz w:val="28"/>
        </w:rPr>
        <w:t>
      Маңғыстау ауданына – 100 пайыз;</w:t>
      </w:r>
    </w:p>
    <w:bookmarkEnd w:id="47"/>
    <w:bookmarkStart w:name="z48" w:id="48"/>
    <w:p>
      <w:pPr>
        <w:spacing w:after="0"/>
        <w:ind w:left="0"/>
        <w:jc w:val="both"/>
      </w:pPr>
      <w:r>
        <w:rPr>
          <w:rFonts w:ascii="Times New Roman"/>
          <w:b w:val="false"/>
          <w:i w:val="false"/>
          <w:color w:val="000000"/>
          <w:sz w:val="28"/>
        </w:rPr>
        <w:t xml:space="preserve">
      Түпқараған ауданына – 95,2 пайыз; </w:t>
      </w:r>
    </w:p>
    <w:bookmarkEnd w:id="48"/>
    <w:bookmarkStart w:name="z49" w:id="49"/>
    <w:p>
      <w:pPr>
        <w:spacing w:after="0"/>
        <w:ind w:left="0"/>
        <w:jc w:val="both"/>
      </w:pPr>
      <w:r>
        <w:rPr>
          <w:rFonts w:ascii="Times New Roman"/>
          <w:b w:val="false"/>
          <w:i w:val="false"/>
          <w:color w:val="000000"/>
          <w:sz w:val="28"/>
        </w:rPr>
        <w:t>
      Мұнайлы ауданына – 100 пайыз;</w:t>
      </w:r>
    </w:p>
    <w:bookmarkEnd w:id="49"/>
    <w:bookmarkStart w:name="z50" w:id="50"/>
    <w:p>
      <w:pPr>
        <w:spacing w:after="0"/>
        <w:ind w:left="0"/>
        <w:jc w:val="both"/>
      </w:pPr>
      <w:r>
        <w:rPr>
          <w:rFonts w:ascii="Times New Roman"/>
          <w:b w:val="false"/>
          <w:i w:val="false"/>
          <w:color w:val="000000"/>
          <w:sz w:val="28"/>
        </w:rPr>
        <w:t xml:space="preserve">
      Ақтау қаласына – 15,3 пайыз; </w:t>
      </w:r>
    </w:p>
    <w:bookmarkEnd w:id="50"/>
    <w:bookmarkStart w:name="z51" w:id="51"/>
    <w:p>
      <w:pPr>
        <w:spacing w:after="0"/>
        <w:ind w:left="0"/>
        <w:jc w:val="both"/>
      </w:pPr>
      <w:r>
        <w:rPr>
          <w:rFonts w:ascii="Times New Roman"/>
          <w:b w:val="false"/>
          <w:i w:val="false"/>
          <w:color w:val="000000"/>
          <w:sz w:val="28"/>
        </w:rPr>
        <w:t>
      Жаңаөзен қаласына – 43,5 пайыз.";</w:t>
      </w:r>
    </w:p>
    <w:bookmarkEnd w:id="51"/>
    <w:bookmarkStart w:name="z52" w:id="5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 тармағы</w:t>
      </w:r>
      <w:r>
        <w:rPr>
          <w:rFonts w:ascii="Times New Roman"/>
          <w:b w:val="false"/>
          <w:i w:val="false"/>
          <w:color w:val="000000"/>
          <w:sz w:val="28"/>
        </w:rPr>
        <w:t xml:space="preserve"> келесідей мазмұнда жаңа редакцияда жазылсын:</w:t>
      </w:r>
    </w:p>
    <w:bookmarkEnd w:id="52"/>
    <w:bookmarkStart w:name="z53" w:id="53"/>
    <w:p>
      <w:pPr>
        <w:spacing w:after="0"/>
        <w:ind w:left="0"/>
        <w:jc w:val="both"/>
      </w:pPr>
      <w:r>
        <w:rPr>
          <w:rFonts w:ascii="Times New Roman"/>
          <w:b w:val="false"/>
          <w:i w:val="false"/>
          <w:color w:val="000000"/>
          <w:sz w:val="28"/>
        </w:rPr>
        <w:t>
      "3. 2018 жылға арналған облыстық бюджетте облыстық бюджеттен аудандар бюджеттеріне берілетін субвенция көлемі 10 965 553,6 мың теңге сомасында көзделсін, оның ішінде:</w:t>
      </w:r>
    </w:p>
    <w:bookmarkEnd w:id="53"/>
    <w:bookmarkStart w:name="z54" w:id="54"/>
    <w:p>
      <w:pPr>
        <w:spacing w:after="0"/>
        <w:ind w:left="0"/>
        <w:jc w:val="both"/>
      </w:pPr>
      <w:r>
        <w:rPr>
          <w:rFonts w:ascii="Times New Roman"/>
          <w:b w:val="false"/>
          <w:i w:val="false"/>
          <w:color w:val="000000"/>
          <w:sz w:val="28"/>
        </w:rPr>
        <w:t>
      Бейнеу ауданына – 5 185 474,6 мың теңге;</w:t>
      </w:r>
    </w:p>
    <w:bookmarkEnd w:id="54"/>
    <w:bookmarkStart w:name="z55" w:id="55"/>
    <w:p>
      <w:pPr>
        <w:spacing w:after="0"/>
        <w:ind w:left="0"/>
        <w:jc w:val="both"/>
      </w:pPr>
      <w:r>
        <w:rPr>
          <w:rFonts w:ascii="Times New Roman"/>
          <w:b w:val="false"/>
          <w:i w:val="false"/>
          <w:color w:val="000000"/>
          <w:sz w:val="28"/>
        </w:rPr>
        <w:t>
      Маңғыстау ауданына – 545 712,0 мың теңге;</w:t>
      </w:r>
    </w:p>
    <w:bookmarkEnd w:id="55"/>
    <w:bookmarkStart w:name="z56" w:id="56"/>
    <w:p>
      <w:pPr>
        <w:spacing w:after="0"/>
        <w:ind w:left="0"/>
        <w:jc w:val="both"/>
      </w:pPr>
      <w:r>
        <w:rPr>
          <w:rFonts w:ascii="Times New Roman"/>
          <w:b w:val="false"/>
          <w:i w:val="false"/>
          <w:color w:val="000000"/>
          <w:sz w:val="28"/>
        </w:rPr>
        <w:t>
      Мұнайлы ауданына – 5 234 367,0 мың теңге.";</w:t>
      </w:r>
    </w:p>
    <w:bookmarkEnd w:id="56"/>
    <w:bookmarkStart w:name="z57" w:id="5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 тармағы</w:t>
      </w:r>
      <w:r>
        <w:rPr>
          <w:rFonts w:ascii="Times New Roman"/>
          <w:b w:val="false"/>
          <w:i w:val="false"/>
          <w:color w:val="000000"/>
          <w:sz w:val="28"/>
        </w:rPr>
        <w:t xml:space="preserve"> келесідей мазмұнда жаңа редакцияда жазылсын:</w:t>
      </w:r>
    </w:p>
    <w:bookmarkEnd w:id="57"/>
    <w:bookmarkStart w:name="z58" w:id="58"/>
    <w:p>
      <w:pPr>
        <w:spacing w:after="0"/>
        <w:ind w:left="0"/>
        <w:jc w:val="both"/>
      </w:pPr>
      <w:r>
        <w:rPr>
          <w:rFonts w:ascii="Times New Roman"/>
          <w:b w:val="false"/>
          <w:i w:val="false"/>
          <w:color w:val="000000"/>
          <w:sz w:val="28"/>
        </w:rPr>
        <w:t>
      "13. Облыс әкімдігінің резерві 50 000,0 мың теңге сомасында бекітілсін.".</w:t>
      </w:r>
    </w:p>
    <w:bookmarkEnd w:id="58"/>
    <w:bookmarkStart w:name="z59" w:id="59"/>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Төрағалық етуші,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0" w:id="60"/>
    <w:p>
      <w:pPr>
        <w:spacing w:after="0"/>
        <w:ind w:left="0"/>
        <w:jc w:val="both"/>
      </w:pPr>
      <w:r>
        <w:rPr>
          <w:rFonts w:ascii="Times New Roman"/>
          <w:b w:val="false"/>
          <w:i w:val="false"/>
          <w:color w:val="000000"/>
          <w:sz w:val="28"/>
        </w:rPr>
        <w:t>
      "Маңғыстау облысының экономика</w:t>
      </w:r>
    </w:p>
    <w:bookmarkEnd w:id="60"/>
    <w:bookmarkStart w:name="z61" w:id="61"/>
    <w:p>
      <w:pPr>
        <w:spacing w:after="0"/>
        <w:ind w:left="0"/>
        <w:jc w:val="both"/>
      </w:pPr>
      <w:r>
        <w:rPr>
          <w:rFonts w:ascii="Times New Roman"/>
          <w:b w:val="false"/>
          <w:i w:val="false"/>
          <w:color w:val="000000"/>
          <w:sz w:val="28"/>
        </w:rPr>
        <w:t>
      және бюджеттік жоспарлау басқармасы"</w:t>
      </w:r>
    </w:p>
    <w:bookmarkEnd w:id="61"/>
    <w:bookmarkStart w:name="z62" w:id="62"/>
    <w:p>
      <w:pPr>
        <w:spacing w:after="0"/>
        <w:ind w:left="0"/>
        <w:jc w:val="both"/>
      </w:pPr>
      <w:r>
        <w:rPr>
          <w:rFonts w:ascii="Times New Roman"/>
          <w:b w:val="false"/>
          <w:i w:val="false"/>
          <w:color w:val="000000"/>
          <w:sz w:val="28"/>
        </w:rPr>
        <w:t xml:space="preserve">
      мемлекеттік мекемесінің басшысы </w:t>
      </w:r>
    </w:p>
    <w:bookmarkEnd w:id="62"/>
    <w:bookmarkStart w:name="z63" w:id="63"/>
    <w:p>
      <w:pPr>
        <w:spacing w:after="0"/>
        <w:ind w:left="0"/>
        <w:jc w:val="both"/>
      </w:pPr>
      <w:r>
        <w:rPr>
          <w:rFonts w:ascii="Times New Roman"/>
          <w:b w:val="false"/>
          <w:i w:val="false"/>
          <w:color w:val="000000"/>
          <w:sz w:val="28"/>
        </w:rPr>
        <w:t>
      _______________ М.Б. Альбекова</w:t>
      </w:r>
    </w:p>
    <w:bookmarkEnd w:id="63"/>
    <w:bookmarkStart w:name="z64" w:id="64"/>
    <w:p>
      <w:pPr>
        <w:spacing w:after="0"/>
        <w:ind w:left="0"/>
        <w:jc w:val="both"/>
      </w:pPr>
      <w:r>
        <w:rPr>
          <w:rFonts w:ascii="Times New Roman"/>
          <w:b w:val="false"/>
          <w:i w:val="false"/>
          <w:color w:val="000000"/>
          <w:sz w:val="28"/>
        </w:rPr>
        <w:t xml:space="preserve">
      "12" қараша 2018 жыл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15/173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12"/>
        <w:gridCol w:w="912"/>
        <w:gridCol w:w="359"/>
        <w:gridCol w:w="6359"/>
        <w:gridCol w:w="3135"/>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1.КІРІСТЕР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111 488 717,0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77 864 798,8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38 086 505,0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38 086 505,0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33 664 013,8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33 664 013,8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6 105 581,0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5 255 580,0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САЛЫҚТЫҚ ЕМЕС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6 792 279,3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70 624,4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2 791,9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1 432 094,0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1 432 094,0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5 289 560,9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5 289 560,9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НЕГІЗГІ КАПИТАЛДЫ САТУДАН ТҮСЕТІН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21 008,0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ТРАНСФЕРТТЕРДІҢ ТҮСІМДЕРІ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26 810 630,9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3 620 928,9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3 620 928,9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23 189 702,0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23 189 702,0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109 584 927,5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мемлекеттік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4 125 369,0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2 689 074,0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1 695 710,0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906 463,0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77 227,0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453 602,0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367 121,0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355 245,0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100 487,0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98 822,0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196 612,4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196 612,4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120 515,6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120 515,6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121 111,0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78 817,0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5 542 972,0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5 522 972,0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4 661 354,0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719 320,0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17 992 079,0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206 424,0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11 677 910,0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166 114,0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710 242,0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237 987,0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4 708 786,0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452 119,0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2 058 102,0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4 763 886,5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4 419 206,5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369 523,5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369 523,5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4 258 392,0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3 399 523,0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1 282 812,0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1 420 219,0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733 666,0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733 666,0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Әлеуметтік көмек және әлеуметтік қамсыздандыру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2 700 462,0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2 391 681,0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581 967,0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168 546,0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289 932,0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254 306,0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230 456,0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74 365,0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154 655,0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464 110,0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194 017,0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26 862,9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10 474 026,0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1 265 604,5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633 258,0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612 452,0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2 141 667,5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247 333,0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37 246,5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1 857 088,0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7 066 754,0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908 395,0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4 725 802,0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1 152 910,0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5 358 056,3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1 279 078,0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185 165,0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426 447,0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478 144,0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144 274,0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99 697,0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110 864,0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2 751 262,3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2 649 666,0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21 164,3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объектiлерiн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объектiлерiн дамыту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69 944,7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66 400,6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212 471,0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132 528,0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кешені және жер қойнауын пайдалану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315 500,0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2 045 642,0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124 604,0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136 256,0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336 744,0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1 136 907,0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87 466,0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635 960,0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224 532,0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20 142,5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264 470,0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49 569,2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49 569,2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32 572,7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61 935,1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7 008 026,0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7 008 026,0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4 287 860,0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639 981,0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472 602,0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413 997,0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4 056 090,0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1 464 778,0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250 760,0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105 240,0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145 520,0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1 152 095,0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1 152 095,0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Борышқа қызмет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164 437,2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164 437,2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142 034,0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45 158 295,0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45 158 295,0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31 316 423,0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10 965 553,6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113 333,8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2 522 922,0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119 006,3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-1 147 986,4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6 833 706,0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3 175 608,0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173 080,0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3 002 528,0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3 002 528,0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2 214 835,0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1 439 089,0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1 439 089,0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775 746,0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775 746,0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1 443 263,0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1 443 263,0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КРЕДИТТЕРДІ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7 981 692,4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7 981 692,4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7 981 692,4</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736 673,1</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744 511,0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632 511,0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Мемлекеттің қаржы активтерін сатудан түсетін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7 837,9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7 837,9</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2 315 102,8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-2 315 102,8</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Қарыздар түсімдері</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5 738 706,0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5 738 706,0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3 175 608,0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2 563 098,0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Қарыздарды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8 101 685,0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8 101 685,0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2 623 958,0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5 477 727,0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 қаражатының пайдаланылатын қалдықтары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47 876,2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47 876,2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