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f2383" w14:textId="c1f23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2017 жылғы 27 желтоқсандағы № 18/208 "2018 - 2020 жылдарға арналған Теңге ауылының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Жаңаөзен қалалық мәслихатының 2018 жылғы 14 маусымдағы № 21/268 шешімі. Маңғыстау облысы Әділет департаментінде 2018 жылғы 25 маусымда № 3667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Жаңаөзен қалалық мәслихатының 2018 жылғы 1 маусымдағы </w:t>
      </w:r>
      <w:r>
        <w:rPr>
          <w:rFonts w:ascii="Times New Roman"/>
          <w:b w:val="false"/>
          <w:i w:val="false"/>
          <w:color w:val="000000"/>
          <w:sz w:val="28"/>
        </w:rPr>
        <w:t>№ 20/251</w:t>
      </w:r>
      <w:r>
        <w:rPr>
          <w:rFonts w:ascii="Times New Roman"/>
          <w:b w:val="false"/>
          <w:i w:val="false"/>
          <w:color w:val="000000"/>
          <w:sz w:val="28"/>
        </w:rPr>
        <w:t xml:space="preserve"> "Жаңаөзен қалалық мәслихатының 2017 жылғы 25 желтоқсандағы № 17/198 "2018 - 2020 жылдарға арналған қалалық бюджет туралы" шешіміне өзгерістер мен толықтырулар енгізу туралы" шешіміне (нормативтік құқықтық актілердің мемлекеттік тіркеу Тізілімінде № 3633 болып тіркелген) сәйкес, Жаңаөзен қалалық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Жаңаөзен қалалық мәслихатының 2017 жылғы 27 желтоқсандағы </w:t>
      </w:r>
      <w:r>
        <w:rPr>
          <w:rFonts w:ascii="Times New Roman"/>
          <w:b w:val="false"/>
          <w:i w:val="false"/>
          <w:color w:val="000000"/>
          <w:sz w:val="28"/>
        </w:rPr>
        <w:t>№ 18/208</w:t>
      </w:r>
      <w:r>
        <w:rPr>
          <w:rFonts w:ascii="Times New Roman"/>
          <w:b w:val="false"/>
          <w:i w:val="false"/>
          <w:color w:val="000000"/>
          <w:sz w:val="28"/>
        </w:rPr>
        <w:t xml:space="preserve"> "2018 - 2020 жылдарға арналған Теңге ауылының бюджеті туралы" шешіміне (нормативтік құқықтық актілерді мемлекеттік тіркеу Тізілімінде № 3513 болып тіркелген, 2018 жылғы 30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 мазмұнда жаңа редакцияда жазылсын:</w:t>
      </w:r>
    </w:p>
    <w:bookmarkEnd w:id="2"/>
    <w:bookmarkStart w:name="z3" w:id="3"/>
    <w:p>
      <w:pPr>
        <w:spacing w:after="0"/>
        <w:ind w:left="0"/>
        <w:jc w:val="both"/>
      </w:pPr>
      <w:r>
        <w:rPr>
          <w:rFonts w:ascii="Times New Roman"/>
          <w:b w:val="false"/>
          <w:i w:val="false"/>
          <w:color w:val="000000"/>
          <w:sz w:val="28"/>
        </w:rPr>
        <w:t>
      "1. 2018 - 2020 жылдарға арналған Теңге ауылының бюджеті сәйкесінше 1, 2 және 3 қосымшаларға сәйкес, оның ішінде 2018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- 352 818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- 19 096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- 465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- 333 257 мың теңге;</w:t>
      </w:r>
    </w:p>
    <w:bookmarkEnd w:id="8"/>
    <w:bookmarkStart w:name="z9" w:id="9"/>
    <w:p>
      <w:pPr>
        <w:spacing w:after="0"/>
        <w:ind w:left="0"/>
        <w:jc w:val="both"/>
      </w:pPr>
      <w:r>
        <w:rPr>
          <w:rFonts w:ascii="Times New Roman"/>
          <w:b w:val="false"/>
          <w:i w:val="false"/>
          <w:color w:val="000000"/>
          <w:sz w:val="28"/>
        </w:rPr>
        <w:t>
      2) шығындар - 352 818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- 0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2018 жылғы Теңге ауылының бюджетіне қалалық бюджеттен 333 257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4" w:id="23"/>
    <w:p>
      <w:pPr>
        <w:spacing w:after="0"/>
        <w:ind w:left="0"/>
        <w:jc w:val="both"/>
      </w:pPr>
      <w:r>
        <w:rPr>
          <w:rFonts w:ascii="Times New Roman"/>
          <w:b w:val="false"/>
          <w:i w:val="false"/>
          <w:color w:val="000000"/>
          <w:sz w:val="28"/>
        </w:rPr>
        <w:t>
      2.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Е.Өтеев).</w:t>
      </w:r>
    </w:p>
    <w:bookmarkEnd w:id="23"/>
    <w:bookmarkStart w:name="z25" w:id="24"/>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А.Ермұханов)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4"/>
    <w:bookmarkStart w:name="z26" w:id="25"/>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27" w:id="26"/>
    <w:p>
      <w:pPr>
        <w:spacing w:after="0"/>
        <w:ind w:left="0"/>
        <w:jc w:val="both"/>
      </w:pPr>
      <w:r>
        <w:rPr>
          <w:rFonts w:ascii="Times New Roman"/>
          <w:b w:val="false"/>
          <w:i w:val="false"/>
          <w:color w:val="000000"/>
          <w:sz w:val="28"/>
        </w:rPr>
        <w:t>
      "Жаңаөзен қалалық экономика және бюджеттік</w:t>
      </w:r>
    </w:p>
    <w:bookmarkEnd w:id="26"/>
    <w:bookmarkStart w:name="z28" w:id="27"/>
    <w:p>
      <w:pPr>
        <w:spacing w:after="0"/>
        <w:ind w:left="0"/>
        <w:jc w:val="both"/>
      </w:pPr>
      <w:r>
        <w:rPr>
          <w:rFonts w:ascii="Times New Roman"/>
          <w:b w:val="false"/>
          <w:i w:val="false"/>
          <w:color w:val="000000"/>
          <w:sz w:val="28"/>
        </w:rPr>
        <w:t>
      жоспарлау бөлімі" мемлекеттік мекемесінің басшысының</w:t>
      </w:r>
    </w:p>
    <w:bookmarkEnd w:id="27"/>
    <w:bookmarkStart w:name="z29" w:id="28"/>
    <w:p>
      <w:pPr>
        <w:spacing w:after="0"/>
        <w:ind w:left="0"/>
        <w:jc w:val="both"/>
      </w:pPr>
      <w:r>
        <w:rPr>
          <w:rFonts w:ascii="Times New Roman"/>
          <w:b w:val="false"/>
          <w:i w:val="false"/>
          <w:color w:val="000000"/>
          <w:sz w:val="28"/>
        </w:rPr>
        <w:t>
      міндетін атқарушы</w:t>
      </w:r>
    </w:p>
    <w:bookmarkEnd w:id="28"/>
    <w:bookmarkStart w:name="z30" w:id="29"/>
    <w:p>
      <w:pPr>
        <w:spacing w:after="0"/>
        <w:ind w:left="0"/>
        <w:jc w:val="both"/>
      </w:pPr>
      <w:r>
        <w:rPr>
          <w:rFonts w:ascii="Times New Roman"/>
          <w:b w:val="false"/>
          <w:i w:val="false"/>
          <w:color w:val="000000"/>
          <w:sz w:val="28"/>
        </w:rPr>
        <w:t xml:space="preserve">
      А. Манасбаева _________________ </w:t>
      </w:r>
    </w:p>
    <w:bookmarkEnd w:id="29"/>
    <w:p>
      <w:pPr>
        <w:spacing w:after="0"/>
        <w:ind w:left="0"/>
        <w:jc w:val="both"/>
      </w:pPr>
      <w:r>
        <w:rPr>
          <w:rFonts w:ascii="Times New Roman"/>
          <w:b w:val="false"/>
          <w:i w:val="false"/>
          <w:color w:val="000000"/>
          <w:sz w:val="28"/>
        </w:rPr>
        <w:t>
      14 маусым 2018 жыл</w:t>
      </w:r>
    </w:p>
    <w:p>
      <w:pPr>
        <w:spacing w:after="0"/>
        <w:ind w:left="0"/>
        <w:jc w:val="both"/>
      </w:pPr>
      <w:r>
        <w:rPr>
          <w:rFonts w:ascii="Times New Roman"/>
          <w:b w:val="false"/>
          <w:i w:val="false"/>
          <w:color w:val="000000"/>
          <w:sz w:val="28"/>
        </w:rPr>
        <w:t>
      Теңге ауылының әкімінің міндетін атқарушы</w:t>
      </w:r>
    </w:p>
    <w:p>
      <w:pPr>
        <w:spacing w:after="0"/>
        <w:ind w:left="0"/>
        <w:jc w:val="both"/>
      </w:pPr>
      <w:r>
        <w:rPr>
          <w:rFonts w:ascii="Times New Roman"/>
          <w:b w:val="false"/>
          <w:i w:val="false"/>
          <w:color w:val="000000"/>
          <w:sz w:val="28"/>
        </w:rPr>
        <w:t>
      Б.Тоқбанов ___________________</w:t>
      </w:r>
    </w:p>
    <w:p>
      <w:pPr>
        <w:spacing w:after="0"/>
        <w:ind w:left="0"/>
        <w:jc w:val="both"/>
      </w:pPr>
      <w:r>
        <w:rPr>
          <w:rFonts w:ascii="Times New Roman"/>
          <w:b w:val="false"/>
          <w:i w:val="false"/>
          <w:color w:val="000000"/>
          <w:sz w:val="28"/>
        </w:rPr>
        <w:t>
      14 маусым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2018 жылғы</w:t>
            </w:r>
            <w:r>
              <w:br/>
            </w:r>
            <w:r>
              <w:rPr>
                <w:rFonts w:ascii="Times New Roman"/>
                <w:b w:val="false"/>
                <w:i w:val="false"/>
                <w:color w:val="000000"/>
                <w:sz w:val="20"/>
              </w:rPr>
              <w:t>14 маусымдағы № 21/268 шешіміне</w:t>
            </w:r>
            <w:r>
              <w:br/>
            </w:r>
            <w:r>
              <w:rPr>
                <w:rFonts w:ascii="Times New Roman"/>
                <w:b w:val="false"/>
                <w:i w:val="false"/>
                <w:color w:val="000000"/>
                <w:sz w:val="20"/>
              </w:rPr>
              <w:t xml:space="preserve"> қосымша</w:t>
            </w:r>
            <w:r>
              <w:br/>
            </w:r>
            <w:r>
              <w:rPr>
                <w:rFonts w:ascii="Times New Roman"/>
                <w:b w:val="false"/>
                <w:i w:val="false"/>
                <w:color w:val="000000"/>
                <w:sz w:val="20"/>
              </w:rPr>
              <w:t>Жаңаөзен қалалық мәслихатының 2017 жылғы</w:t>
            </w:r>
            <w:r>
              <w:br/>
            </w:r>
            <w:r>
              <w:rPr>
                <w:rFonts w:ascii="Times New Roman"/>
                <w:b w:val="false"/>
                <w:i w:val="false"/>
                <w:color w:val="000000"/>
                <w:sz w:val="20"/>
              </w:rPr>
              <w:t>27 желтоқсандағы № 18/208 шешіміне</w:t>
            </w:r>
            <w:r>
              <w:br/>
            </w:r>
            <w:r>
              <w:rPr>
                <w:rFonts w:ascii="Times New Roman"/>
                <w:b w:val="false"/>
                <w:i w:val="false"/>
                <w:color w:val="000000"/>
                <w:sz w:val="20"/>
              </w:rPr>
              <w:t>1 қосымша</w:t>
            </w:r>
            <w:r>
              <w:br/>
            </w:r>
          </w:p>
        </w:tc>
      </w:tr>
    </w:tbl>
    <w:p>
      <w:pPr>
        <w:spacing w:after="0"/>
        <w:ind w:left="0"/>
        <w:jc w:val="left"/>
      </w:pPr>
      <w:r>
        <w:rPr>
          <w:rFonts w:ascii="Times New Roman"/>
          <w:b/>
          <w:i w:val="false"/>
          <w:color w:val="000000"/>
        </w:rPr>
        <w:t xml:space="preserve"> 2018 жылға арналған Теңге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762"/>
        <w:gridCol w:w="1762"/>
        <w:gridCol w:w="4091"/>
        <w:gridCol w:w="33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352 818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333 257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333 257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352 818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255 022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255 022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255 022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