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f8e7" w14:textId="3e1f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бойынша жайылымдарды геоботаникалық зерттеп-қарау негізінде жайылым айналымдарының схемасын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ауданы әкімдігінің 2018 жылғы 11 қаңтардағы № 1 қаулысы. Маңғыстау облысы Әділет департаментінде 2018 жылғы 25 қаңтарда № 3522 болып тіркелді. Күші жойылды - Маңғыстау облысы Маңғыстау ауданы әкімдігінің 14 тамыздағы 2024 жылғы № 281 қаулысымен.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ауданы әкімдігінің 14.08.2024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Заңдарына сәйкес,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ауданы бойынша жайылымдарды геоботаникалық зерттеп-қарау негізінде жайылым айналымдарының схемасы  бекітілсін.</w:t>
      </w:r>
    </w:p>
    <w:bookmarkEnd w:id="1"/>
    <w:bookmarkStart w:name="z2" w:id="2"/>
    <w:p>
      <w:pPr>
        <w:spacing w:after="0"/>
        <w:ind w:left="0"/>
        <w:jc w:val="both"/>
      </w:pPr>
      <w:r>
        <w:rPr>
          <w:rFonts w:ascii="Times New Roman"/>
          <w:b w:val="false"/>
          <w:i w:val="false"/>
          <w:color w:val="000000"/>
          <w:sz w:val="28"/>
        </w:rPr>
        <w:t>
      2. Маңғыстау ауданы әкімдігінің 2017 жылғы 26 желтоқсандағы №342 "Жайылымдарды геоботаникалық зерттеп-қарау негізінде Маңғыстау ауданы бойынша жайылым айналымдарының схемасын бекіту туралы" қаулысы жойылсын.</w:t>
      </w:r>
    </w:p>
    <w:bookmarkEnd w:id="2"/>
    <w:bookmarkStart w:name="z3" w:id="3"/>
    <w:p>
      <w:pPr>
        <w:spacing w:after="0"/>
        <w:ind w:left="0"/>
        <w:jc w:val="both"/>
      </w:pPr>
      <w:r>
        <w:rPr>
          <w:rFonts w:ascii="Times New Roman"/>
          <w:b w:val="false"/>
          <w:i w:val="false"/>
          <w:color w:val="000000"/>
          <w:sz w:val="28"/>
        </w:rPr>
        <w:t>
      3. "Маңғыстау аудандық ауыл шаруашылығы және ветеринария бөлімі" мемлекеттік мекемесі (Б.Әбуов)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аудан әкімінің орынбасары Т.Қылаңовқа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6"/>
    <w:p>
      <w:pPr>
        <w:spacing w:after="0"/>
        <w:ind w:left="0"/>
        <w:jc w:val="both"/>
      </w:pPr>
      <w:r>
        <w:rPr>
          <w:rFonts w:ascii="Times New Roman"/>
          <w:b w:val="false"/>
          <w:i w:val="false"/>
          <w:color w:val="000000"/>
          <w:sz w:val="28"/>
        </w:rPr>
        <w:t xml:space="preserve">
      "Маңғыстау аудандық ауыл шаруашылығы </w:t>
      </w:r>
    </w:p>
    <w:bookmarkEnd w:id="6"/>
    <w:bookmarkStart w:name="z7" w:id="7"/>
    <w:p>
      <w:pPr>
        <w:spacing w:after="0"/>
        <w:ind w:left="0"/>
        <w:jc w:val="both"/>
      </w:pPr>
      <w:r>
        <w:rPr>
          <w:rFonts w:ascii="Times New Roman"/>
          <w:b w:val="false"/>
          <w:i w:val="false"/>
          <w:color w:val="000000"/>
          <w:sz w:val="28"/>
        </w:rPr>
        <w:t>
      және ветеринария бөлімі"</w:t>
      </w:r>
    </w:p>
    <w:bookmarkEnd w:id="7"/>
    <w:bookmarkStart w:name="z8" w:id="8"/>
    <w:p>
      <w:pPr>
        <w:spacing w:after="0"/>
        <w:ind w:left="0"/>
        <w:jc w:val="both"/>
      </w:pPr>
      <w:r>
        <w:rPr>
          <w:rFonts w:ascii="Times New Roman"/>
          <w:b w:val="false"/>
          <w:i w:val="false"/>
          <w:color w:val="000000"/>
          <w:sz w:val="28"/>
        </w:rPr>
        <w:t xml:space="preserve">
      мемлекеттік мекемесінің басшысы </w:t>
      </w:r>
    </w:p>
    <w:bookmarkEnd w:id="8"/>
    <w:bookmarkStart w:name="z9" w:id="9"/>
    <w:p>
      <w:pPr>
        <w:spacing w:after="0"/>
        <w:ind w:left="0"/>
        <w:jc w:val="both"/>
      </w:pPr>
      <w:r>
        <w:rPr>
          <w:rFonts w:ascii="Times New Roman"/>
          <w:b w:val="false"/>
          <w:i w:val="false"/>
          <w:color w:val="000000"/>
          <w:sz w:val="28"/>
        </w:rPr>
        <w:t xml:space="preserve">
      Б. Әбуов </w:t>
      </w:r>
    </w:p>
    <w:bookmarkEnd w:id="9"/>
    <w:bookmarkStart w:name="z10" w:id="10"/>
    <w:p>
      <w:pPr>
        <w:spacing w:after="0"/>
        <w:ind w:left="0"/>
        <w:jc w:val="both"/>
      </w:pPr>
      <w:r>
        <w:rPr>
          <w:rFonts w:ascii="Times New Roman"/>
          <w:b w:val="false"/>
          <w:i w:val="false"/>
          <w:color w:val="000000"/>
          <w:sz w:val="28"/>
        </w:rPr>
        <w:t>
      "25"  қаңтар  2018жыл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әкімдігінің </w:t>
            </w:r>
            <w:r>
              <w:br/>
            </w:r>
            <w:r>
              <w:rPr>
                <w:rFonts w:ascii="Times New Roman"/>
                <w:b w:val="false"/>
                <w:i w:val="false"/>
                <w:color w:val="000000"/>
                <w:sz w:val="20"/>
              </w:rPr>
              <w:t>2018 жылғы "11" қаңтардағы</w:t>
            </w:r>
            <w:r>
              <w:br/>
            </w:r>
            <w:r>
              <w:rPr>
                <w:rFonts w:ascii="Times New Roman"/>
                <w:b w:val="false"/>
                <w:i w:val="false"/>
                <w:color w:val="000000"/>
                <w:sz w:val="20"/>
              </w:rPr>
              <w:t>№ 1 қаулысына қосымша</w:t>
            </w:r>
            <w:r>
              <w:br/>
            </w:r>
          </w:p>
        </w:tc>
      </w:tr>
    </w:tbl>
    <w:p>
      <w:pPr>
        <w:spacing w:after="0"/>
        <w:ind w:left="0"/>
        <w:jc w:val="left"/>
      </w:pPr>
      <w:r>
        <w:rPr>
          <w:rFonts w:ascii="Times New Roman"/>
          <w:b/>
          <w:i w:val="false"/>
          <w:color w:val="000000"/>
        </w:rPr>
        <w:t xml:space="preserve"> Маңғыстау ауданы жайылымдары геоботаникалық зерттеп-қарау негізінде жайылым айналымдарының схемасы</w:t>
      </w:r>
    </w:p>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