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ebe81" w14:textId="a3ebe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2018 жылғы 3 қаңтардағы №18/233 "2018-2020 жылдарға арналған ауыл, ауылдық округтер бюджеті туралы" шешіміне өзгерістер енгізу туралы</w:t>
      </w:r>
    </w:p>
    <w:p>
      <w:pPr>
        <w:spacing w:after="0"/>
        <w:ind w:left="0"/>
        <w:jc w:val="both"/>
      </w:pPr>
      <w:r>
        <w:rPr>
          <w:rFonts w:ascii="Times New Roman"/>
          <w:b w:val="false"/>
          <w:i w:val="false"/>
          <w:color w:val="000000"/>
          <w:sz w:val="28"/>
        </w:rPr>
        <w:t>Маңғыстау облысы Мұнайлы аудандық мәслихатының 2018 жылғы 4 маусымдағы № 24/289 шешімі. Маңғыстау облысы Әділет департаментінде 2018 жылғы 26 маусымда № 3670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Мұнайлы аудандық мәслихатының 2018 жылғы 25 мамырдағы </w:t>
      </w:r>
      <w:r>
        <w:rPr>
          <w:rFonts w:ascii="Times New Roman"/>
          <w:b w:val="false"/>
          <w:i w:val="false"/>
          <w:color w:val="000000"/>
          <w:sz w:val="28"/>
        </w:rPr>
        <w:t>№ 23/278</w:t>
      </w:r>
      <w:r>
        <w:rPr>
          <w:rFonts w:ascii="Times New Roman"/>
          <w:b w:val="false"/>
          <w:i w:val="false"/>
          <w:color w:val="000000"/>
          <w:sz w:val="28"/>
        </w:rPr>
        <w:t xml:space="preserve"> "Аудандық мәслихаттың 2017 жылғы 21 желтоқсандағы № 17/220 "2018-2020 жылдарға арналған аудандық бюджет туралы" шешіміне өзгерістер енгізу туралы" (нормативтік құқықтық актілерді мемлекеттік тіркеу Тізілімінде № 3624 болып тіркелген) шешіміне сәйкес, Мұнайлы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Аудандық мәслихаттың 2018 жылғы 3 қаңтардағы </w:t>
      </w:r>
      <w:r>
        <w:rPr>
          <w:rFonts w:ascii="Times New Roman"/>
          <w:b w:val="false"/>
          <w:i w:val="false"/>
          <w:color w:val="000000"/>
          <w:sz w:val="28"/>
        </w:rPr>
        <w:t>№ 18/233</w:t>
      </w:r>
      <w:r>
        <w:rPr>
          <w:rFonts w:ascii="Times New Roman"/>
          <w:b w:val="false"/>
          <w:i w:val="false"/>
          <w:color w:val="000000"/>
          <w:sz w:val="28"/>
        </w:rPr>
        <w:t xml:space="preserve"> "2018-2020 жылдарға арналған ауыл, ауылдық округтер бюджеті туралы" (нормативтік құқықтық актілерді мемлекеттік тіркеу Тізілімінде № 3525 болып тіркелген, 2018 жылғы 30 қаңтарда Қазақстан Республикасы нормативтік құқықтық актілерінің Эталондық бақылау банкінде жарияланған) шешіміне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xml:space="preserve">
      "1. 2018-2020 жылдарға арналған ауыл, ауылдық округ бюджеттері тиісінше қосымшаға сәйкес, оның ішінде 2018 жылға мынадай көлемдерде бекітілсін 1, 2, 3, 4, 5, 6 және 7 қосымшаларға сәйкес, мынадай көлемде бекітілсін: </w:t>
      </w:r>
    </w:p>
    <w:bookmarkEnd w:id="3"/>
    <w:bookmarkStart w:name="z4" w:id="4"/>
    <w:p>
      <w:pPr>
        <w:spacing w:after="0"/>
        <w:ind w:left="0"/>
        <w:jc w:val="both"/>
      </w:pPr>
      <w:r>
        <w:rPr>
          <w:rFonts w:ascii="Times New Roman"/>
          <w:b w:val="false"/>
          <w:i w:val="false"/>
          <w:color w:val="000000"/>
          <w:sz w:val="28"/>
        </w:rPr>
        <w:t>
      1) кірістер – 2 906 106,0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189 381,0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20 346,0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бойынша–0 теңге;</w:t>
      </w:r>
    </w:p>
    <w:bookmarkEnd w:id="7"/>
    <w:bookmarkStart w:name="z8" w:id="8"/>
    <w:p>
      <w:pPr>
        <w:spacing w:after="0"/>
        <w:ind w:left="0"/>
        <w:jc w:val="both"/>
      </w:pPr>
      <w:r>
        <w:rPr>
          <w:rFonts w:ascii="Times New Roman"/>
          <w:b w:val="false"/>
          <w:i w:val="false"/>
          <w:color w:val="000000"/>
          <w:sz w:val="28"/>
        </w:rPr>
        <w:t>
      трансферттер түсімдері бойынша – 2 696 379,0 мың теңге.</w:t>
      </w:r>
    </w:p>
    <w:bookmarkEnd w:id="8"/>
    <w:bookmarkStart w:name="z9" w:id="9"/>
    <w:p>
      <w:pPr>
        <w:spacing w:after="0"/>
        <w:ind w:left="0"/>
        <w:jc w:val="both"/>
      </w:pPr>
      <w:r>
        <w:rPr>
          <w:rFonts w:ascii="Times New Roman"/>
          <w:b w:val="false"/>
          <w:i w:val="false"/>
          <w:color w:val="000000"/>
          <w:sz w:val="28"/>
        </w:rPr>
        <w:t>
      2) шығындар – 2 906 106,0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w:t>
      </w:r>
    </w:p>
    <w:bookmarkEnd w:id="10"/>
    <w:bookmarkStart w:name="z11" w:id="11"/>
    <w:p>
      <w:pPr>
        <w:spacing w:after="0"/>
        <w:ind w:left="0"/>
        <w:jc w:val="both"/>
      </w:pPr>
      <w:r>
        <w:rPr>
          <w:rFonts w:ascii="Times New Roman"/>
          <w:b w:val="false"/>
          <w:i w:val="false"/>
          <w:color w:val="000000"/>
          <w:sz w:val="28"/>
        </w:rPr>
        <w:t>
      4) қаржы активтерімен жасалатын операциялар бойынша сальдо – 0 теңге;</w:t>
      </w:r>
    </w:p>
    <w:bookmarkEnd w:id="11"/>
    <w:bookmarkStart w:name="z12" w:id="12"/>
    <w:p>
      <w:pPr>
        <w:spacing w:after="0"/>
        <w:ind w:left="0"/>
        <w:jc w:val="both"/>
      </w:pPr>
      <w:r>
        <w:rPr>
          <w:rFonts w:ascii="Times New Roman"/>
          <w:b w:val="false"/>
          <w:i w:val="false"/>
          <w:color w:val="000000"/>
          <w:sz w:val="28"/>
        </w:rPr>
        <w:t>
      5) бюджет тапшылығы (профициті) – 0 теңге;</w:t>
      </w:r>
    </w:p>
    <w:bookmarkEnd w:id="12"/>
    <w:bookmarkStart w:name="z13" w:id="13"/>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15" w:id="14"/>
    <w:p>
      <w:pPr>
        <w:spacing w:after="0"/>
        <w:ind w:left="0"/>
        <w:jc w:val="both"/>
      </w:pPr>
      <w:r>
        <w:rPr>
          <w:rFonts w:ascii="Times New Roman"/>
          <w:b w:val="false"/>
          <w:i w:val="false"/>
          <w:color w:val="000000"/>
          <w:sz w:val="28"/>
        </w:rPr>
        <w:t>
      "2. 2018 жылға арналған ауыл, ауылдық округ бюджеттерінде аудандық бюджеттен ауыл, ауылдық округ бюджеттеріне 2 696 379,0 мың теңге көлемінде субвенция мен ағымдағы нысаналы трансферттер қарастырылғаны ескерілсін, оның ішінде:</w:t>
      </w:r>
    </w:p>
    <w:bookmarkEnd w:id="14"/>
    <w:bookmarkStart w:name="z16" w:id="15"/>
    <w:p>
      <w:pPr>
        <w:spacing w:after="0"/>
        <w:ind w:left="0"/>
        <w:jc w:val="both"/>
      </w:pPr>
      <w:r>
        <w:rPr>
          <w:rFonts w:ascii="Times New Roman"/>
          <w:b w:val="false"/>
          <w:i w:val="false"/>
          <w:color w:val="000000"/>
          <w:sz w:val="28"/>
        </w:rPr>
        <w:t>
      Атамекен ауылдық округіне – 389 798,0 мың теңге;</w:t>
      </w:r>
    </w:p>
    <w:bookmarkEnd w:id="15"/>
    <w:bookmarkStart w:name="z17" w:id="16"/>
    <w:p>
      <w:pPr>
        <w:spacing w:after="0"/>
        <w:ind w:left="0"/>
        <w:jc w:val="both"/>
      </w:pPr>
      <w:r>
        <w:rPr>
          <w:rFonts w:ascii="Times New Roman"/>
          <w:b w:val="false"/>
          <w:i w:val="false"/>
          <w:color w:val="000000"/>
          <w:sz w:val="28"/>
        </w:rPr>
        <w:t>
      Басқұдық ауылдық округіне – 457 767,0 мың теңге;</w:t>
      </w:r>
    </w:p>
    <w:bookmarkEnd w:id="16"/>
    <w:bookmarkStart w:name="z18" w:id="17"/>
    <w:p>
      <w:pPr>
        <w:spacing w:after="0"/>
        <w:ind w:left="0"/>
        <w:jc w:val="both"/>
      </w:pPr>
      <w:r>
        <w:rPr>
          <w:rFonts w:ascii="Times New Roman"/>
          <w:b w:val="false"/>
          <w:i w:val="false"/>
          <w:color w:val="000000"/>
          <w:sz w:val="28"/>
        </w:rPr>
        <w:t>
      Батыр ауылдық округіне – 335 233,0 мың теңге;</w:t>
      </w:r>
    </w:p>
    <w:bookmarkEnd w:id="17"/>
    <w:bookmarkStart w:name="z19" w:id="18"/>
    <w:p>
      <w:pPr>
        <w:spacing w:after="0"/>
        <w:ind w:left="0"/>
        <w:jc w:val="both"/>
      </w:pPr>
      <w:r>
        <w:rPr>
          <w:rFonts w:ascii="Times New Roman"/>
          <w:b w:val="false"/>
          <w:i w:val="false"/>
          <w:color w:val="000000"/>
          <w:sz w:val="28"/>
        </w:rPr>
        <w:t>
      Баянды ауылына – 206 052,0 мың теңге;</w:t>
      </w:r>
    </w:p>
    <w:bookmarkEnd w:id="18"/>
    <w:bookmarkStart w:name="z20" w:id="19"/>
    <w:p>
      <w:pPr>
        <w:spacing w:after="0"/>
        <w:ind w:left="0"/>
        <w:jc w:val="both"/>
      </w:pPr>
      <w:r>
        <w:rPr>
          <w:rFonts w:ascii="Times New Roman"/>
          <w:b w:val="false"/>
          <w:i w:val="false"/>
          <w:color w:val="000000"/>
          <w:sz w:val="28"/>
        </w:rPr>
        <w:t>
      Даулет ауылдық округіне – 233 462,0 мың теңге;</w:t>
      </w:r>
    </w:p>
    <w:bookmarkEnd w:id="19"/>
    <w:bookmarkStart w:name="z21" w:id="20"/>
    <w:p>
      <w:pPr>
        <w:spacing w:after="0"/>
        <w:ind w:left="0"/>
        <w:jc w:val="both"/>
      </w:pPr>
      <w:r>
        <w:rPr>
          <w:rFonts w:ascii="Times New Roman"/>
          <w:b w:val="false"/>
          <w:i w:val="false"/>
          <w:color w:val="000000"/>
          <w:sz w:val="28"/>
        </w:rPr>
        <w:t>
      Қызылтөбе ауылдық округіне – 408 464,0 мың теңге;</w:t>
      </w:r>
    </w:p>
    <w:bookmarkEnd w:id="20"/>
    <w:bookmarkStart w:name="z22" w:id="21"/>
    <w:p>
      <w:pPr>
        <w:spacing w:after="0"/>
        <w:ind w:left="0"/>
        <w:jc w:val="both"/>
      </w:pPr>
      <w:r>
        <w:rPr>
          <w:rFonts w:ascii="Times New Roman"/>
          <w:b w:val="false"/>
          <w:i w:val="false"/>
          <w:color w:val="000000"/>
          <w:sz w:val="28"/>
        </w:rPr>
        <w:t>
      Маңғыстау ауылына – 665 603,0 мың теңге.</w:t>
      </w:r>
    </w:p>
    <w:bookmarkEnd w:id="21"/>
    <w:bookmarkStart w:name="z23" w:id="22"/>
    <w:p>
      <w:pPr>
        <w:spacing w:after="0"/>
        <w:ind w:left="0"/>
        <w:jc w:val="both"/>
      </w:pPr>
      <w:r>
        <w:rPr>
          <w:rFonts w:ascii="Times New Roman"/>
          <w:b w:val="false"/>
          <w:i w:val="false"/>
          <w:color w:val="000000"/>
          <w:sz w:val="28"/>
        </w:rPr>
        <w:t>
      2. Осы шешімнің орындалуын бақылау аудандық бюджет комиссиясына жүктелсін (комиссия төрағасы Б. Сүлейменов).</w:t>
      </w:r>
    </w:p>
    <w:bookmarkEnd w:id="22"/>
    <w:bookmarkStart w:name="z24" w:id="23"/>
    <w:p>
      <w:pPr>
        <w:spacing w:after="0"/>
        <w:ind w:left="0"/>
        <w:jc w:val="both"/>
      </w:pPr>
      <w:r>
        <w:rPr>
          <w:rFonts w:ascii="Times New Roman"/>
          <w:b w:val="false"/>
          <w:i w:val="false"/>
          <w:color w:val="000000"/>
          <w:sz w:val="28"/>
        </w:rPr>
        <w:t>
      3. "Мұнайлы аудандық мәслихатының аппараты" мемлекеттік мекемесі (аппарат басшысы А. Жанбуршина)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3"/>
    <w:bookmarkStart w:name="z25" w:id="24"/>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Ширшикбаев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26" w:id="25"/>
    <w:p>
      <w:pPr>
        <w:spacing w:after="0"/>
        <w:ind w:left="0"/>
        <w:jc w:val="both"/>
      </w:pPr>
      <w:r>
        <w:rPr>
          <w:rFonts w:ascii="Times New Roman"/>
          <w:b w:val="false"/>
          <w:i w:val="false"/>
          <w:color w:val="000000"/>
          <w:sz w:val="28"/>
        </w:rPr>
        <w:t xml:space="preserve">
      "Мұнайлы аудандық экономика </w:t>
      </w:r>
    </w:p>
    <w:bookmarkEnd w:id="25"/>
    <w:bookmarkStart w:name="z27" w:id="26"/>
    <w:p>
      <w:pPr>
        <w:spacing w:after="0"/>
        <w:ind w:left="0"/>
        <w:jc w:val="both"/>
      </w:pPr>
      <w:r>
        <w:rPr>
          <w:rFonts w:ascii="Times New Roman"/>
          <w:b w:val="false"/>
          <w:i w:val="false"/>
          <w:color w:val="000000"/>
          <w:sz w:val="28"/>
        </w:rPr>
        <w:t xml:space="preserve">
      және қаржы бөлімі" </w:t>
      </w:r>
    </w:p>
    <w:bookmarkEnd w:id="26"/>
    <w:bookmarkStart w:name="z28" w:id="27"/>
    <w:p>
      <w:pPr>
        <w:spacing w:after="0"/>
        <w:ind w:left="0"/>
        <w:jc w:val="both"/>
      </w:pPr>
      <w:r>
        <w:rPr>
          <w:rFonts w:ascii="Times New Roman"/>
          <w:b w:val="false"/>
          <w:i w:val="false"/>
          <w:color w:val="000000"/>
          <w:sz w:val="28"/>
        </w:rPr>
        <w:t xml:space="preserve">
      мемлекеттік мекемесінің басшысы </w:t>
      </w:r>
    </w:p>
    <w:bookmarkEnd w:id="27"/>
    <w:bookmarkStart w:name="z29" w:id="28"/>
    <w:p>
      <w:pPr>
        <w:spacing w:after="0"/>
        <w:ind w:left="0"/>
        <w:jc w:val="both"/>
      </w:pPr>
      <w:r>
        <w:rPr>
          <w:rFonts w:ascii="Times New Roman"/>
          <w:b w:val="false"/>
          <w:i w:val="false"/>
          <w:color w:val="000000"/>
          <w:sz w:val="28"/>
        </w:rPr>
        <w:t>
      Ш. Сұңғат</w:t>
      </w:r>
    </w:p>
    <w:bookmarkEnd w:id="28"/>
    <w:bookmarkStart w:name="z30" w:id="29"/>
    <w:p>
      <w:pPr>
        <w:spacing w:after="0"/>
        <w:ind w:left="0"/>
        <w:jc w:val="both"/>
      </w:pPr>
      <w:r>
        <w:rPr>
          <w:rFonts w:ascii="Times New Roman"/>
          <w:b w:val="false"/>
          <w:i w:val="false"/>
          <w:color w:val="000000"/>
          <w:sz w:val="28"/>
        </w:rPr>
        <w:t>
      "4" маусым 2018 жыл</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r>
              <w:br/>
            </w:r>
            <w:r>
              <w:rPr>
                <w:rFonts w:ascii="Times New Roman"/>
                <w:b w:val="false"/>
                <w:i w:val="false"/>
                <w:color w:val="000000"/>
                <w:sz w:val="20"/>
              </w:rPr>
              <w:t>2018 жылғы 4 маусымдағы</w:t>
            </w:r>
            <w:r>
              <w:br/>
            </w:r>
            <w:r>
              <w:rPr>
                <w:rFonts w:ascii="Times New Roman"/>
                <w:b w:val="false"/>
                <w:i w:val="false"/>
                <w:color w:val="000000"/>
                <w:sz w:val="20"/>
              </w:rPr>
              <w:t>№ 24/289 шешіміне 1 қосымша</w:t>
            </w:r>
            <w:r>
              <w:br/>
            </w:r>
          </w:p>
        </w:tc>
      </w:tr>
    </w:tbl>
    <w:p>
      <w:pPr>
        <w:spacing w:after="0"/>
        <w:ind w:left="0"/>
        <w:jc w:val="left"/>
      </w:pPr>
      <w:r>
        <w:rPr>
          <w:rFonts w:ascii="Times New Roman"/>
          <w:b/>
          <w:i w:val="false"/>
          <w:color w:val="000000"/>
        </w:rPr>
        <w:t xml:space="preserve"> 2018 жылға арналған Атамекен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1759"/>
        <w:gridCol w:w="1759"/>
        <w:gridCol w:w="4085"/>
        <w:gridCol w:w="3496"/>
      </w:tblGrid>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сыныбы</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 І Р І С Т Е 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429 811</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Салықтық түсімдер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35 448</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11 513</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11 513</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23 935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Трансферттердің түсімдері</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389 798</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389 798</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389 798</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бағдарламалардың әкімшісі</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ШЫҒЫСТАР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429 811</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сипаттағы мемлекеттік қызметтер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52 001</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52 001</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51 221</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Білім беру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293 311</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293 311</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293 311</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Тұрғын үй-коммуналдық шаруашылық</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83 799</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83 799</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47 599</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08</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Мәдениет, спорт, туризм және ақпараттық кеңістік</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700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ПАЙДАЛАНУ)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r>
              <w:br/>
            </w:r>
            <w:r>
              <w:rPr>
                <w:rFonts w:ascii="Times New Roman"/>
                <w:b w:val="false"/>
                <w:i w:val="false"/>
                <w:color w:val="000000"/>
                <w:sz w:val="20"/>
              </w:rPr>
              <w:t>2018 жылғы 4 маусымдағы</w:t>
            </w:r>
            <w:r>
              <w:br/>
            </w:r>
            <w:r>
              <w:rPr>
                <w:rFonts w:ascii="Times New Roman"/>
                <w:b w:val="false"/>
                <w:i w:val="false"/>
                <w:color w:val="000000"/>
                <w:sz w:val="20"/>
              </w:rPr>
              <w:t>№ 24/289 шешіміне 2 қосымша</w:t>
            </w:r>
            <w:r>
              <w:br/>
            </w:r>
          </w:p>
        </w:tc>
      </w:tr>
    </w:tbl>
    <w:p>
      <w:pPr>
        <w:spacing w:after="0"/>
        <w:ind w:left="0"/>
        <w:jc w:val="left"/>
      </w:pPr>
      <w:r>
        <w:rPr>
          <w:rFonts w:ascii="Times New Roman"/>
          <w:b/>
          <w:i w:val="false"/>
          <w:color w:val="000000"/>
        </w:rPr>
        <w:t xml:space="preserve"> 2018 жылға арналған Басқұдық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1759"/>
        <w:gridCol w:w="1759"/>
        <w:gridCol w:w="4085"/>
        <w:gridCol w:w="3496"/>
      </w:tblGrid>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сыныбы</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 І Р І С Т Е 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497 822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Салықтық түсімдер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39 174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7 917</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7 917</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31 257</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29 828</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Трансферттердің түсімдері</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457 767</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457 767</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457 767</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бағдарламалардың әкімшісі</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ШЫҒЫСТАР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497 822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сипаттағы мемлекеттік қызметтер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57 336</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57 336</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56 276</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Білім беру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378 174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378 174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97 876</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280 298</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Тұрғын үй-коммуналдық шаруашылық</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61 660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61 660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36 469</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17 271</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08</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Мәдениет, спорт, туризм және ақпараттық кеңістік</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ПАЙДАЛАНУ)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r>
              <w:br/>
            </w:r>
            <w:r>
              <w:rPr>
                <w:rFonts w:ascii="Times New Roman"/>
                <w:b w:val="false"/>
                <w:i w:val="false"/>
                <w:color w:val="000000"/>
                <w:sz w:val="20"/>
              </w:rPr>
              <w:t>2018 жылғы 4 маусымдағы</w:t>
            </w:r>
            <w:r>
              <w:br/>
            </w:r>
            <w:r>
              <w:rPr>
                <w:rFonts w:ascii="Times New Roman"/>
                <w:b w:val="false"/>
                <w:i w:val="false"/>
                <w:color w:val="000000"/>
                <w:sz w:val="20"/>
              </w:rPr>
              <w:t>№ 24/289 шешіміне 3 қосымша</w:t>
            </w:r>
            <w:r>
              <w:br/>
            </w:r>
          </w:p>
        </w:tc>
      </w:tr>
    </w:tbl>
    <w:p>
      <w:pPr>
        <w:spacing w:after="0"/>
        <w:ind w:left="0"/>
        <w:jc w:val="left"/>
      </w:pPr>
      <w:r>
        <w:rPr>
          <w:rFonts w:ascii="Times New Roman"/>
          <w:b/>
          <w:i w:val="false"/>
          <w:color w:val="000000"/>
        </w:rPr>
        <w:t xml:space="preserve"> 2018 жылға арналған Батыр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1759"/>
        <w:gridCol w:w="1759"/>
        <w:gridCol w:w="4085"/>
        <w:gridCol w:w="3496"/>
      </w:tblGrid>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сыныбы</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 І Р І С Т Е 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341 718</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Салықтық түсімдер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6 253</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Трансферттердің түсімдері</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335 233</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335 233</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335 233</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бағдарламалардың әкімшісі</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ШЫҒЫСТАР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341 718</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сипаттағы мемлекеттік қызметтер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44 354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Білім беру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207 089</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207 089</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191 870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15 219</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Тұрғын үй-коммуналдық шаруашылық</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90 075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90 075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55 075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15 023</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19 977</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08</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Мәдениет, спорт, туризм және ақпараттық кеңістік</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ПАЙДАЛАНУ)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r>
              <w:br/>
            </w:r>
            <w:r>
              <w:rPr>
                <w:rFonts w:ascii="Times New Roman"/>
                <w:b w:val="false"/>
                <w:i w:val="false"/>
                <w:color w:val="000000"/>
                <w:sz w:val="20"/>
              </w:rPr>
              <w:t>2018 жылғы 4 маусымдағы</w:t>
            </w:r>
            <w:r>
              <w:br/>
            </w:r>
            <w:r>
              <w:rPr>
                <w:rFonts w:ascii="Times New Roman"/>
                <w:b w:val="false"/>
                <w:i w:val="false"/>
                <w:color w:val="000000"/>
                <w:sz w:val="20"/>
              </w:rPr>
              <w:t>№ 24/289 шешіміне 4 қосымша</w:t>
            </w:r>
            <w:r>
              <w:br/>
            </w:r>
          </w:p>
        </w:tc>
      </w:tr>
    </w:tbl>
    <w:p>
      <w:pPr>
        <w:spacing w:after="0"/>
        <w:ind w:left="0"/>
        <w:jc w:val="left"/>
      </w:pPr>
      <w:r>
        <w:rPr>
          <w:rFonts w:ascii="Times New Roman"/>
          <w:b/>
          <w:i w:val="false"/>
          <w:color w:val="000000"/>
        </w:rPr>
        <w:t xml:space="preserve"> 2018 жылға арналған Баянды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1759"/>
        <w:gridCol w:w="1759"/>
        <w:gridCol w:w="4085"/>
        <w:gridCol w:w="3496"/>
      </w:tblGrid>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сыныбы</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 І Р І С Т Е 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224 077</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Салықтық түсімдер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17 345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5 761</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5 761</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Трансферттердің түсімдері</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206 052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206 052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206 052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бағдарламалардың әкімшісі</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ШЫҒЫСТАР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224 077</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сипаттағы мемлекеттік қызметтер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34 745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34 745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33 735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Білім беру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130 962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130 962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130 962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Тұрғын үй-коммуналдық шаруашылық</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41 245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41 245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08</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Мәдениет, спорт, туризм және ақпараттық кеңістік</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17 125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ПАЙДАЛАНУ)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r>
              <w:br/>
            </w:r>
            <w:r>
              <w:rPr>
                <w:rFonts w:ascii="Times New Roman"/>
                <w:b w:val="false"/>
                <w:i w:val="false"/>
                <w:color w:val="000000"/>
                <w:sz w:val="20"/>
              </w:rPr>
              <w:t>2018 жылғы 4 маусымдағы</w:t>
            </w:r>
            <w:r>
              <w:br/>
            </w:r>
            <w:r>
              <w:rPr>
                <w:rFonts w:ascii="Times New Roman"/>
                <w:b w:val="false"/>
                <w:i w:val="false"/>
                <w:color w:val="000000"/>
                <w:sz w:val="20"/>
              </w:rPr>
              <w:t>№ 24/289 шешіміне 5 қосымша</w:t>
            </w:r>
            <w:r>
              <w:br/>
            </w:r>
          </w:p>
        </w:tc>
      </w:tr>
    </w:tbl>
    <w:p>
      <w:pPr>
        <w:spacing w:after="0"/>
        <w:ind w:left="0"/>
        <w:jc w:val="left"/>
      </w:pPr>
      <w:r>
        <w:rPr>
          <w:rFonts w:ascii="Times New Roman"/>
          <w:b/>
          <w:i w:val="false"/>
          <w:color w:val="000000"/>
        </w:rPr>
        <w:t xml:space="preserve"> 2018 жылға арналған Даулет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1759"/>
        <w:gridCol w:w="1759"/>
        <w:gridCol w:w="4085"/>
        <w:gridCol w:w="3496"/>
      </w:tblGrid>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сыныбы</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 І Р І С Т Е 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256 164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Салықтық түсімдер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21 145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16 399</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Трансферттердің түсімдері</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233 462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233 462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233 462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бағдарламалардың әкімшісі</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ШЫҒЫСТАР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256 164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сипаттағы мемлекеттік қызметтер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42 096</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42 096</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41 596</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Білім беру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143 401</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143 401</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138 556</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Тұрғын үй-коммуналдық шаруашылық</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69 754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69 754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08</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Мәдениет, спорт, туризм және ақпараттық кеңістік</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913</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ПАЙДАЛАНУ)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r>
              <w:br/>
            </w:r>
            <w:r>
              <w:rPr>
                <w:rFonts w:ascii="Times New Roman"/>
                <w:b w:val="false"/>
                <w:i w:val="false"/>
                <w:color w:val="000000"/>
                <w:sz w:val="20"/>
              </w:rPr>
              <w:t>2018 жылғы 4 маусымдағы</w:t>
            </w:r>
            <w:r>
              <w:br/>
            </w:r>
            <w:r>
              <w:rPr>
                <w:rFonts w:ascii="Times New Roman"/>
                <w:b w:val="false"/>
                <w:i w:val="false"/>
                <w:color w:val="000000"/>
                <w:sz w:val="20"/>
              </w:rPr>
              <w:t>№ 24/289 шешіміне 6 қосымша</w:t>
            </w:r>
            <w:r>
              <w:br/>
            </w:r>
          </w:p>
        </w:tc>
      </w:tr>
    </w:tbl>
    <w:p>
      <w:pPr>
        <w:spacing w:after="0"/>
        <w:ind w:left="0"/>
        <w:jc w:val="left"/>
      </w:pPr>
      <w:r>
        <w:rPr>
          <w:rFonts w:ascii="Times New Roman"/>
          <w:b/>
          <w:i w:val="false"/>
          <w:color w:val="000000"/>
        </w:rPr>
        <w:t xml:space="preserve"> 2018 жылға арналған Қызылтөбе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1759"/>
        <w:gridCol w:w="1759"/>
        <w:gridCol w:w="4085"/>
        <w:gridCol w:w="3496"/>
      </w:tblGrid>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сыныбы</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 І Р І С Т Е 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454 505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Салықтық түсімдер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38 116</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34 116</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Трансферттердің түсімдері</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408 464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408 464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408 464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бағдарламалардың әкімшісі</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ШЫҒЫСТАР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454 505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сипаттағы мемлекеттік қызметтер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53 549</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53 549</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52 769</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Білім беру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245 166</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245 166</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7 836</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237 330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Тұрғын үй-коммуналдық шаруашылық</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93 597</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93 597</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64 597</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08</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Мәдениет, спорт, туризм және ақпараттық кеңістік</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62 193</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62 193</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61 693</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ПАЙДАЛАНУ)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r>
              <w:br/>
            </w:r>
            <w:r>
              <w:rPr>
                <w:rFonts w:ascii="Times New Roman"/>
                <w:b w:val="false"/>
                <w:i w:val="false"/>
                <w:color w:val="000000"/>
                <w:sz w:val="20"/>
              </w:rPr>
              <w:t>2018 жылғы 4 маусымдағы</w:t>
            </w:r>
            <w:r>
              <w:br/>
            </w:r>
            <w:r>
              <w:rPr>
                <w:rFonts w:ascii="Times New Roman"/>
                <w:b w:val="false"/>
                <w:i w:val="false"/>
                <w:color w:val="000000"/>
                <w:sz w:val="20"/>
              </w:rPr>
              <w:t>№ 24/289 шешіміне 7 қосымша</w:t>
            </w:r>
            <w:r>
              <w:br/>
            </w:r>
          </w:p>
        </w:tc>
      </w:tr>
    </w:tbl>
    <w:p>
      <w:pPr>
        <w:spacing w:after="0"/>
        <w:ind w:left="0"/>
        <w:jc w:val="left"/>
      </w:pPr>
      <w:r>
        <w:rPr>
          <w:rFonts w:ascii="Times New Roman"/>
          <w:b/>
          <w:i w:val="false"/>
          <w:color w:val="000000"/>
        </w:rPr>
        <w:t xml:space="preserve"> 2018 жылға арналған Маңғыстау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1759"/>
        <w:gridCol w:w="1759"/>
        <w:gridCol w:w="4085"/>
        <w:gridCol w:w="3496"/>
      </w:tblGrid>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сыныбы</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 І Р І С Т Е 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702 009</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Салықтық түсімдер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31 900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4 506</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Трансферттердің түсімдері</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665 603</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665 603</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665 603</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бағдарламалардың әкімшісі</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ШЫҒЫСТАР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702 009</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сипаттағы мемлекеттік қызметтер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55 077</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55 077</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53 497</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Білім беру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497 553</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497 553</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497 553</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Әлеуметтiк көмек және әлеуметтiк қамсыздандыру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2 269</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Тұрғын үй-коммуналдық шаруашылық</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146 510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146 510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69 110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63 400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08</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Мәдениет, спорт, туризм және ақпараттық кеңістік</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ПАЙДАЛАНУ)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