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baf" w14:textId="f50c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16 наурыздағы № 117 қаулысы. Қостанай облысының Әділет департаментінде 2018 жылғы 12 сәуірде № 7699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наурыздағы</w:t>
            </w:r>
            <w:r>
              <w:br/>
            </w:r>
            <w:r>
              <w:rPr>
                <w:rFonts w:ascii="Times New Roman"/>
                <w:b w:val="false"/>
                <w:i w:val="false"/>
                <w:color w:val="000000"/>
                <w:sz w:val="20"/>
              </w:rPr>
              <w:t>№ 117 қаулысымен бекітілген</w:t>
            </w:r>
          </w:p>
        </w:tc>
      </w:tr>
    </w:tbl>
    <w:bookmarkStart w:name="z14" w:id="8"/>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субсидиялау"мемлекеттіккөрсетілетін қызметін (бұдан әрі – мемлекеттік көрсетілетін қызмет) облыстың, ауданның, облыстық маңызы бар қаланың жергілікті атқарушы органдары (Қостанай облысы әкімдігінің құрылыс, сәулет және қала құрылысы басқармасы, Қостанай облысының қалалары және аудандары әкімдіктерінің құрылыс, сәулет және қала құрылысы бөлімдері)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19" w:id="13"/>
    <w:p>
      <w:pPr>
        <w:spacing w:after="0"/>
        <w:ind w:left="0"/>
        <w:jc w:val="both"/>
      </w:pPr>
      <w:r>
        <w:rPr>
          <w:rFonts w:ascii="Times New Roman"/>
          <w:b w:val="false"/>
          <w:i w:val="false"/>
          <w:color w:val="000000"/>
          <w:sz w:val="28"/>
        </w:rPr>
        <w:t xml:space="preserve">
      3. Мемлекеттік қызмет көрсету нәтижесі – Өңірлік үйлестіру кеңесі отырысының хаттамасынан үзінді не Қазақстан Республикасы Инвестициялар және даму министрінің2017 жылғы 12 желтоқсандағы </w:t>
      </w:r>
      <w:r>
        <w:rPr>
          <w:rFonts w:ascii="Times New Roman"/>
          <w:b w:val="false"/>
          <w:i w:val="false"/>
          <w:color w:val="000000"/>
          <w:sz w:val="28"/>
        </w:rPr>
        <w:t>№ 859</w:t>
      </w:r>
      <w:r>
        <w:rPr>
          <w:rFonts w:ascii="Times New Roman"/>
          <w:b w:val="false"/>
          <w:i w:val="false"/>
          <w:color w:val="000000"/>
          <w:sz w:val="28"/>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бұйрығымен бекітілген (Нормативтік құқықтық актілерді мемлекеттік тіркеу тізілімінде № 16265 болып тіркелген)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жазбаша дәлелді жауап (бұдан әрі – Стандарт).</w:t>
      </w:r>
    </w:p>
    <w:bookmarkEnd w:id="13"/>
    <w:bookmarkStart w:name="z20" w:id="14"/>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4"/>
    <w:bookmarkStart w:name="z21" w:id="1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өтініш-сауалнамамен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құжаттарды (бұдан әрі – құжаттар топтамасы) қабылдау болып табылады.</w:t>
      </w:r>
    </w:p>
    <w:bookmarkEnd w:id="16"/>
    <w:bookmarkStart w:name="z23"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қызмет көрсетушінің кеңсе қызметкері құжаттар топтамасын қабылдап, оның тіркелуін жүзеге асырады және көрсетілетін қызметті берушінің басшысына береді, 10 (он) минут.</w:t>
      </w:r>
    </w:p>
    <w:bookmarkEnd w:id="18"/>
    <w:bookmarkStart w:name="z25" w:id="1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 топтамасын алған сәттен бастап, 1 (бір) жұмыс күні ішінде ұсынылған құжаттардың толықтығын тексереді.</w:t>
      </w:r>
    </w:p>
    <w:bookmarkEnd w:id="19"/>
    <w:bookmarkStart w:name="z26" w:id="20"/>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өтініш-сауалнаманы қабылдаудан бас тартады.</w:t>
      </w:r>
    </w:p>
    <w:bookmarkEnd w:id="20"/>
    <w:bookmarkStart w:name="z27" w:id="21"/>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немесе өтінішті қабылдаудан бас тарту;</w:t>
      </w:r>
    </w:p>
    <w:bookmarkEnd w:id="21"/>
    <w:bookmarkStart w:name="z28" w:id="2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және көрсетілетін қызметті берушінің жауапты орындаушысына береді, 2 (екі) сағат.</w:t>
      </w:r>
    </w:p>
    <w:bookmarkEnd w:id="22"/>
    <w:bookmarkStart w:name="z29" w:id="2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3"/>
    <w:bookmarkStart w:name="z30" w:id="2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дайындайды және көрсетілетін қызметті берушінің басшысына береді, 15 (он бес) жұмыс күні.</w:t>
      </w:r>
    </w:p>
    <w:bookmarkEnd w:id="24"/>
    <w:bookmarkStart w:name="z31" w:id="2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5"/>
    <w:bookmarkStart w:name="z32" w:id="2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қызмет көрсетушінің кеңсе қызметкеріне береді, 2 (екі) сағат.</w:t>
      </w:r>
    </w:p>
    <w:bookmarkEnd w:id="26"/>
    <w:bookmarkStart w:name="z33" w:id="27"/>
    <w:p>
      <w:pPr>
        <w:spacing w:after="0"/>
        <w:ind w:left="0"/>
        <w:jc w:val="both"/>
      </w:pPr>
      <w:r>
        <w:rPr>
          <w:rFonts w:ascii="Times New Roman"/>
          <w:b w:val="false"/>
          <w:i w:val="false"/>
          <w:color w:val="000000"/>
          <w:sz w:val="28"/>
        </w:rPr>
        <w:t>
      Рәсімнің (іс-қимылдың) нәтижесі – қол қойыған мемлекеттік қызмет көрсету нәтижесі;</w:t>
      </w:r>
    </w:p>
    <w:bookmarkEnd w:id="27"/>
    <w:bookmarkStart w:name="z34" w:id="28"/>
    <w:p>
      <w:pPr>
        <w:spacing w:after="0"/>
        <w:ind w:left="0"/>
        <w:jc w:val="both"/>
      </w:pPr>
      <w:r>
        <w:rPr>
          <w:rFonts w:ascii="Times New Roman"/>
          <w:b w:val="false"/>
          <w:i w:val="false"/>
          <w:color w:val="000000"/>
          <w:sz w:val="28"/>
        </w:rPr>
        <w:t>
      5) қызмет көрсетушінің кеңсе қызметкері көрсетілетін қызметті алушыға мемлекеттік қызмет көрсету нәтижесін береді, 10 (он) минут.</w:t>
      </w:r>
    </w:p>
    <w:bookmarkEnd w:id="28"/>
    <w:bookmarkStart w:name="z35" w:id="29"/>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29"/>
    <w:bookmarkStart w:name="z36" w:id="3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7"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8" w:id="32"/>
    <w:p>
      <w:pPr>
        <w:spacing w:after="0"/>
        <w:ind w:left="0"/>
        <w:jc w:val="both"/>
      </w:pPr>
      <w:r>
        <w:rPr>
          <w:rFonts w:ascii="Times New Roman"/>
          <w:b w:val="false"/>
          <w:i w:val="false"/>
          <w:color w:val="000000"/>
          <w:sz w:val="28"/>
        </w:rPr>
        <w:t>
      1) қызмет көрсетушінің кеңсе қызметкері;</w:t>
      </w:r>
    </w:p>
    <w:bookmarkEnd w:id="32"/>
    <w:bookmarkStart w:name="z39"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0"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41" w:id="3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5"/>
    <w:bookmarkStart w:name="z42" w:id="36"/>
    <w:p>
      <w:pPr>
        <w:spacing w:after="0"/>
        <w:ind w:left="0"/>
        <w:jc w:val="both"/>
      </w:pPr>
      <w:r>
        <w:rPr>
          <w:rFonts w:ascii="Times New Roman"/>
          <w:b w:val="false"/>
          <w:i w:val="false"/>
          <w:color w:val="000000"/>
          <w:sz w:val="28"/>
        </w:rPr>
        <w:t>
      1) қызмет көрсетушінің кеңсе қызметкері құжаттар топтамасын қабылдап, оның тіркелуін жүзеге асырады және көрсетілетін қызметті берушінің басшысына береді, 10 (он) минут.</w:t>
      </w:r>
    </w:p>
    <w:bookmarkEnd w:id="36"/>
    <w:bookmarkStart w:name="z43" w:id="3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 топтамасын алған сәттен бастап 1 (бір) жұмыс күні ішінде ұсынылған құжаттардың толықтығын тексереді.</w:t>
      </w:r>
    </w:p>
    <w:bookmarkEnd w:id="37"/>
    <w:bookmarkStart w:name="z44" w:id="38"/>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өтініш-сауалнаманы қабылдаудан бас тартады;</w:t>
      </w:r>
    </w:p>
    <w:bookmarkEnd w:id="38"/>
    <w:bookmarkStart w:name="z45" w:id="3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және көрсетілетін қызметті берушінің жауапты орындаушысына береді, 2 (екі) сағат;</w:t>
      </w:r>
    </w:p>
    <w:bookmarkEnd w:id="39"/>
    <w:bookmarkStart w:name="z46" w:id="4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дайындайды және көрсетілетін қызметті берушінің басшысына береді, 15 (он бес) жұмыс күні;</w:t>
      </w:r>
    </w:p>
    <w:bookmarkEnd w:id="40"/>
    <w:bookmarkStart w:name="z47" w:id="4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қызмет көрсетушінің кеңсе қызметкеріне береді, 2 (екі) сағат;</w:t>
      </w:r>
    </w:p>
    <w:bookmarkEnd w:id="41"/>
    <w:bookmarkStart w:name="z48" w:id="42"/>
    <w:p>
      <w:pPr>
        <w:spacing w:after="0"/>
        <w:ind w:left="0"/>
        <w:jc w:val="both"/>
      </w:pPr>
      <w:r>
        <w:rPr>
          <w:rFonts w:ascii="Times New Roman"/>
          <w:b w:val="false"/>
          <w:i w:val="false"/>
          <w:color w:val="000000"/>
          <w:sz w:val="28"/>
        </w:rPr>
        <w:t>
      5) қызмет көрсетушінің кеңсе қызметкері көрсетілетін қызметті алушыға мемлекеттік қызмет көрсету нәтижесін береді, 10 (он) минут.</w:t>
      </w:r>
    </w:p>
    <w:bookmarkEnd w:id="42"/>
    <w:bookmarkStart w:name="z49" w:id="4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50" w:id="44"/>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және "электрондық үкімет" веб-порталы арқылы көрсетілмейді.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16.01.2019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іс-қимылдарының реттілігін толық сипаттау, сондай-ақ өзге де көрсетілетін қызметті берушілермен өзара іс-қимыл тәртібін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3" w:id="46"/>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 көрсетудің бизнес-процестерінің аңықтамалығы</w:t>
      </w:r>
    </w:p>
    <w:bookmarkEnd w:id="46"/>
    <w:bookmarkStart w:name="z5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8"/>
    <w:p>
      <w:pPr>
        <w:spacing w:after="0"/>
        <w:ind w:left="0"/>
        <w:jc w:val="left"/>
      </w:pPr>
      <w:r>
        <w:rPr>
          <w:rFonts w:ascii="Times New Roman"/>
          <w:b/>
          <w:i w:val="false"/>
          <w:color w:val="000000"/>
        </w:rPr>
        <w:t xml:space="preserve"> Шартты белгілер</w:t>
      </w:r>
    </w:p>
    <w:bookmarkEnd w:id="48"/>
    <w:bookmarkStart w:name="z5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