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530c" w14:textId="a7a5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әлеуметтік-еңбек саласындағы мемлекеттік көрсетілетін қызметтер регламенттерін бекіту туралы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4 қазандағы № 457 қаулысы. Қостанай облысының Әділет департаментінде 2018 жылғы 23 қазанда № 8067 болып тіркелді. Күші жойылды - Қостанай облысы әкімдігінің 2020 жылғы 13 қаңтардағы № 10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әкімдігінің кейбір қаулыларына өзгерістер енгізілсін.</w:t>
      </w:r>
    </w:p>
    <w:bookmarkEnd w:id="1"/>
    <w:bookmarkStart w:name="z6" w:id="2"/>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4 қазандағы</w:t>
            </w:r>
            <w:r>
              <w:br/>
            </w:r>
            <w:r>
              <w:rPr>
                <w:rFonts w:ascii="Times New Roman"/>
                <w:b w:val="false"/>
                <w:i w:val="false"/>
                <w:color w:val="000000"/>
                <w:sz w:val="20"/>
              </w:rPr>
              <w:t>№ 457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Қостанай облысы әкімдігінің өзгерістер енгізілетін кейбір қаулыларының тізбесі</w:t>
      </w:r>
    </w:p>
    <w:bookmarkEnd w:id="8"/>
    <w:bookmarkStart w:name="z15" w:id="9"/>
    <w:p>
      <w:pPr>
        <w:spacing w:after="0"/>
        <w:ind w:left="0"/>
        <w:jc w:val="both"/>
      </w:pPr>
      <w:r>
        <w:rPr>
          <w:rFonts w:ascii="Times New Roman"/>
          <w:b w:val="false"/>
          <w:i w:val="false"/>
          <w:color w:val="000000"/>
          <w:sz w:val="28"/>
        </w:rPr>
        <w:t xml:space="preserve">
      1. Қостанай облысы әкімдігінің 2015 жылғы 30 желтоқсандағы </w:t>
      </w:r>
      <w:r>
        <w:rPr>
          <w:rFonts w:ascii="Times New Roman"/>
          <w:b w:val="false"/>
          <w:i w:val="false"/>
          <w:color w:val="000000"/>
          <w:sz w:val="28"/>
        </w:rPr>
        <w:t>№ 566</w:t>
      </w:r>
      <w:r>
        <w:rPr>
          <w:rFonts w:ascii="Times New Roman"/>
          <w:b w:val="false"/>
          <w:i w:val="false"/>
          <w:color w:val="000000"/>
          <w:sz w:val="28"/>
        </w:rPr>
        <w:t xml:space="preserve"> "Мемлекеттік көрсетілетін қызметтер регламенттерін бекіту туралы" қаулысында (Нормативтік құқықтық актілерді мемлекеттік тіркеу тізілімінде № 6185 болып тіркелген, 2016 жылғы 10 ақпанда "Қостанай таңы" газетінде жарияланған):</w:t>
      </w:r>
    </w:p>
    <w:bookmarkEnd w:id="9"/>
    <w:bookmarkStart w:name="z16" w:id="10"/>
    <w:p>
      <w:pPr>
        <w:spacing w:after="0"/>
        <w:ind w:left="0"/>
        <w:jc w:val="both"/>
      </w:pPr>
      <w:r>
        <w:rPr>
          <w:rFonts w:ascii="Times New Roman"/>
          <w:b w:val="false"/>
          <w:i w:val="false"/>
          <w:color w:val="000000"/>
          <w:sz w:val="28"/>
        </w:rPr>
        <w:t xml:space="preserve">
      көрсетілген қаулымен бекітілген "Мүгедектерге протездік-ортопедиялық көмек ұсыну үшін оларға құжаттарды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18"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1"/>
    <w:bookmarkStart w:name="z19" w:id="12"/>
    <w:p>
      <w:pPr>
        <w:spacing w:after="0"/>
        <w:ind w:left="0"/>
        <w:jc w:val="both"/>
      </w:pPr>
      <w:r>
        <w:rPr>
          <w:rFonts w:ascii="Times New Roman"/>
          <w:b w:val="false"/>
          <w:i w:val="false"/>
          <w:color w:val="000000"/>
          <w:sz w:val="28"/>
        </w:rPr>
        <w:t xml:space="preserve">
      көрсетілген қаулымен бекітілген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21" w:id="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3"/>
    <w:bookmarkStart w:name="z22" w:id="14"/>
    <w:p>
      <w:pPr>
        <w:spacing w:after="0"/>
        <w:ind w:left="0"/>
        <w:jc w:val="both"/>
      </w:pPr>
      <w:r>
        <w:rPr>
          <w:rFonts w:ascii="Times New Roman"/>
          <w:b w:val="false"/>
          <w:i w:val="false"/>
          <w:color w:val="000000"/>
          <w:sz w:val="28"/>
        </w:rPr>
        <w:t xml:space="preserve">
      көрсетілген қаулымен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24"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5"/>
    <w:bookmarkStart w:name="z25" w:id="16"/>
    <w:p>
      <w:pPr>
        <w:spacing w:after="0"/>
        <w:ind w:left="0"/>
        <w:jc w:val="both"/>
      </w:pPr>
      <w:r>
        <w:rPr>
          <w:rFonts w:ascii="Times New Roman"/>
          <w:b w:val="false"/>
          <w:i w:val="false"/>
          <w:color w:val="000000"/>
          <w:sz w:val="28"/>
        </w:rPr>
        <w:t xml:space="preserve">
      көрсетілген қаулымен бекітілген "Мүгедектерге кресло-арбалар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27" w:id="1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7"/>
    <w:bookmarkStart w:name="z28" w:id="18"/>
    <w:p>
      <w:pPr>
        <w:spacing w:after="0"/>
        <w:ind w:left="0"/>
        <w:jc w:val="both"/>
      </w:pPr>
      <w:r>
        <w:rPr>
          <w:rFonts w:ascii="Times New Roman"/>
          <w:b w:val="false"/>
          <w:i w:val="false"/>
          <w:color w:val="000000"/>
          <w:sz w:val="28"/>
        </w:rPr>
        <w:t xml:space="preserve">
      көрсетілген қаулымен бекітілген "Мүгедектерді санаторий-курорттық емдеумен қамтамасыз 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30" w:id="1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9"/>
    <w:bookmarkStart w:name="z31" w:id="20"/>
    <w:p>
      <w:pPr>
        <w:spacing w:after="0"/>
        <w:ind w:left="0"/>
        <w:jc w:val="both"/>
      </w:pPr>
      <w:r>
        <w:rPr>
          <w:rFonts w:ascii="Times New Roman"/>
          <w:b w:val="false"/>
          <w:i w:val="false"/>
          <w:color w:val="000000"/>
          <w:sz w:val="28"/>
        </w:rPr>
        <w:t xml:space="preserve">
      көрсетілген қаулымен бекітілген "Медициналық-әлеуметтік мекемелерде (ұйымдарда)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33" w:id="2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21"/>
    <w:bookmarkStart w:name="z34" w:id="22"/>
    <w:p>
      <w:pPr>
        <w:spacing w:after="0"/>
        <w:ind w:left="0"/>
        <w:jc w:val="both"/>
      </w:pPr>
      <w:r>
        <w:rPr>
          <w:rFonts w:ascii="Times New Roman"/>
          <w:b w:val="false"/>
          <w:i w:val="false"/>
          <w:color w:val="000000"/>
          <w:sz w:val="28"/>
        </w:rPr>
        <w:t xml:space="preserve">
      көрсетілген қаулымен бекітілген "Үйде күтім көрсету жағдайында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36" w:id="2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23"/>
    <w:bookmarkStart w:name="z37" w:id="24"/>
    <w:p>
      <w:pPr>
        <w:spacing w:after="0"/>
        <w:ind w:left="0"/>
        <w:jc w:val="both"/>
      </w:pPr>
      <w:r>
        <w:rPr>
          <w:rFonts w:ascii="Times New Roman"/>
          <w:b w:val="false"/>
          <w:i w:val="false"/>
          <w:color w:val="000000"/>
          <w:sz w:val="28"/>
        </w:rPr>
        <w:t xml:space="preserve">
      2. Қостанай облысы әкімдігінің 2016 жылғы 10 маусымдағы </w:t>
      </w:r>
      <w:r>
        <w:rPr>
          <w:rFonts w:ascii="Times New Roman"/>
          <w:b w:val="false"/>
          <w:i w:val="false"/>
          <w:color w:val="000000"/>
          <w:sz w:val="28"/>
        </w:rPr>
        <w:t>№ 266</w:t>
      </w:r>
      <w:r>
        <w:rPr>
          <w:rFonts w:ascii="Times New Roman"/>
          <w:b w:val="false"/>
          <w:i w:val="false"/>
          <w:color w:val="000000"/>
          <w:sz w:val="28"/>
        </w:rPr>
        <w:t xml:space="preserve"> "Әлеуметтік-еңбек саласындағы мемлекеттік көрсетілетін қызметтер регламенттерін бекіту туралы" қаулысында (Нормативтік құқықтық актілерді мемлекеттік тіркеу тізілімінде № 6523 болып тіркелген, 2016 жылғы 16 шілдеде "Костанайские новости" газетінде жарияланған):</w:t>
      </w:r>
    </w:p>
    <w:bookmarkEnd w:id="24"/>
    <w:bookmarkStart w:name="z38" w:id="25"/>
    <w:p>
      <w:pPr>
        <w:spacing w:after="0"/>
        <w:ind w:left="0"/>
        <w:jc w:val="both"/>
      </w:pPr>
      <w:r>
        <w:rPr>
          <w:rFonts w:ascii="Times New Roman"/>
          <w:b w:val="false"/>
          <w:i w:val="false"/>
          <w:color w:val="000000"/>
          <w:sz w:val="28"/>
        </w:rPr>
        <w:t xml:space="preserve">
      көрсетілген қаулымен бекітілген "Оралман мәртебесін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40" w:id="2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26"/>
    <w:bookmarkStart w:name="z41" w:id="27"/>
    <w:p>
      <w:pPr>
        <w:spacing w:after="0"/>
        <w:ind w:left="0"/>
        <w:jc w:val="both"/>
      </w:pPr>
      <w:r>
        <w:rPr>
          <w:rFonts w:ascii="Times New Roman"/>
          <w:b w:val="false"/>
          <w:i w:val="false"/>
          <w:color w:val="000000"/>
          <w:sz w:val="28"/>
        </w:rPr>
        <w:t xml:space="preserve">
      көрсетілген қаулымен бекітілген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43" w:id="2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28"/>
    <w:bookmarkStart w:name="z44" w:id="29"/>
    <w:p>
      <w:pPr>
        <w:spacing w:after="0"/>
        <w:ind w:left="0"/>
        <w:jc w:val="both"/>
      </w:pPr>
      <w:r>
        <w:rPr>
          <w:rFonts w:ascii="Times New Roman"/>
          <w:b w:val="false"/>
          <w:i w:val="false"/>
          <w:color w:val="000000"/>
          <w:sz w:val="28"/>
        </w:rPr>
        <w:t xml:space="preserve">
      көрсетілген қаулымен бекітілген "Адамдарға жұмыспен қамтуға жәрдемдесудің белсенді шараларына қатысуға жолдамалар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6" w:id="30"/>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көрсетілмейді.";</w:t>
      </w:r>
    </w:p>
    <w:bookmarkEnd w:id="30"/>
    <w:bookmarkStart w:name="z47" w:id="31"/>
    <w:p>
      <w:pPr>
        <w:spacing w:after="0"/>
        <w:ind w:left="0"/>
        <w:jc w:val="both"/>
      </w:pPr>
      <w:r>
        <w:rPr>
          <w:rFonts w:ascii="Times New Roman"/>
          <w:b w:val="false"/>
          <w:i w:val="false"/>
          <w:color w:val="000000"/>
          <w:sz w:val="28"/>
        </w:rPr>
        <w:t xml:space="preserve">
      көрсетілген қаулымен бекітілген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9" w:id="32"/>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көрсетілмейді.";</w:t>
      </w:r>
    </w:p>
    <w:bookmarkEnd w:id="32"/>
    <w:bookmarkStart w:name="z50" w:id="33"/>
    <w:p>
      <w:pPr>
        <w:spacing w:after="0"/>
        <w:ind w:left="0"/>
        <w:jc w:val="both"/>
      </w:pPr>
      <w:r>
        <w:rPr>
          <w:rFonts w:ascii="Times New Roman"/>
          <w:b w:val="false"/>
          <w:i w:val="false"/>
          <w:color w:val="000000"/>
          <w:sz w:val="28"/>
        </w:rPr>
        <w:t xml:space="preserve">
      көрсетілген қаулымен бекітілген "Жұмыс іздеп жүрген адамдарды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2" w:id="34"/>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көрсетілмейді.";</w:t>
      </w:r>
    </w:p>
    <w:bookmarkEnd w:id="34"/>
    <w:bookmarkStart w:name="z53" w:id="35"/>
    <w:p>
      <w:pPr>
        <w:spacing w:after="0"/>
        <w:ind w:left="0"/>
        <w:jc w:val="both"/>
      </w:pPr>
      <w:r>
        <w:rPr>
          <w:rFonts w:ascii="Times New Roman"/>
          <w:b w:val="false"/>
          <w:i w:val="false"/>
          <w:color w:val="000000"/>
          <w:sz w:val="28"/>
        </w:rPr>
        <w:t xml:space="preserve">
      көрсетілген қаулымен бекітілген "Жұмыссыз ретінде жұмыс іздеп жүрген адамдарды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5" w:id="36"/>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көрсетілмейді.".</w:t>
      </w:r>
    </w:p>
    <w:bookmarkEnd w:id="36"/>
    <w:bookmarkStart w:name="z56" w:id="37"/>
    <w:p>
      <w:pPr>
        <w:spacing w:after="0"/>
        <w:ind w:left="0"/>
        <w:jc w:val="both"/>
      </w:pPr>
      <w:r>
        <w:rPr>
          <w:rFonts w:ascii="Times New Roman"/>
          <w:b w:val="false"/>
          <w:i w:val="false"/>
          <w:color w:val="000000"/>
          <w:sz w:val="28"/>
        </w:rPr>
        <w:t xml:space="preserve">
      3. Қостанай облысы әкімдігінің 2016 жылғы 22 тамыздағы </w:t>
      </w:r>
      <w:r>
        <w:rPr>
          <w:rFonts w:ascii="Times New Roman"/>
          <w:b w:val="false"/>
          <w:i w:val="false"/>
          <w:color w:val="000000"/>
          <w:sz w:val="28"/>
        </w:rPr>
        <w:t>№ 398</w:t>
      </w:r>
      <w:r>
        <w:rPr>
          <w:rFonts w:ascii="Times New Roman"/>
          <w:b w:val="false"/>
          <w:i w:val="false"/>
          <w:color w:val="000000"/>
          <w:sz w:val="28"/>
        </w:rPr>
        <w:t xml:space="preserve"> "Ақталған адамға куәлік беру" мемлекеттік көрсетілетін қызмет регламентін бекіту туралы" қаулысында (Нормативтік құқықтық актілерді мемлекеттік тіркеу тізілімінде № 6615 болып тіркелген, 2016 жылғы 20 қыркүйекте "Әділет" ақпараттық-құқықтық жүйесінде жарияланған):</w:t>
      </w:r>
    </w:p>
    <w:bookmarkEnd w:id="37"/>
    <w:bookmarkStart w:name="z57" w:id="38"/>
    <w:p>
      <w:pPr>
        <w:spacing w:after="0"/>
        <w:ind w:left="0"/>
        <w:jc w:val="both"/>
      </w:pPr>
      <w:r>
        <w:rPr>
          <w:rFonts w:ascii="Times New Roman"/>
          <w:b w:val="false"/>
          <w:i w:val="false"/>
          <w:color w:val="000000"/>
          <w:sz w:val="28"/>
        </w:rPr>
        <w:t xml:space="preserve">
      көрсетілген қаулымен бекітілген "Ақталған адамға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9" w:id="39"/>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