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fd307" w14:textId="ebfd3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2018 жылғы 2 ақпандағы № 44 "Асыл тұқымды мал шаруашылығын дамытуды, мал шаруашылығының өнімділігін және өнім сапасын арттыруды субсидиялау бағыттары бойынша 2018 жылға арналған субсидиялар нормативтерін бекіту туралы" қаулысының күші жойылды деп тану туралы</w:t>
      </w:r>
    </w:p>
    <w:p>
      <w:pPr>
        <w:spacing w:after="0"/>
        <w:ind w:left="0"/>
        <w:jc w:val="both"/>
      </w:pPr>
      <w:r>
        <w:rPr>
          <w:rFonts w:ascii="Times New Roman"/>
          <w:b w:val="false"/>
          <w:i w:val="false"/>
          <w:color w:val="000000"/>
          <w:sz w:val="28"/>
        </w:rPr>
        <w:t>Қостанай облысы әкімдігінің 2018 жылғы 9 қазандағы № 462 қаулысы. Қостанай облысының Әділет департаментінде 2018 жылғы 23 қазанда № 8068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2018 жылғы 2 ақпандағы </w:t>
      </w:r>
      <w:r>
        <w:rPr>
          <w:rFonts w:ascii="Times New Roman"/>
          <w:b w:val="false"/>
          <w:i w:val="false"/>
          <w:color w:val="000000"/>
          <w:sz w:val="28"/>
        </w:rPr>
        <w:t>№ 44</w:t>
      </w:r>
      <w:r>
        <w:rPr>
          <w:rFonts w:ascii="Times New Roman"/>
          <w:b w:val="false"/>
          <w:i w:val="false"/>
          <w:color w:val="000000"/>
          <w:sz w:val="28"/>
        </w:rPr>
        <w:t xml:space="preserve"> "Асыл тұқымды мал шаруашылығын дамытуды, мал шаруашылығының өнімділігін және өнім сапасын арттыруды субсидиялау бағыттары бойынша 2018 жылға арналған субсидиялар нормативтерін бекіту туралы" қаулысының (Нормативтік құқықтық актілерді мемлекеттік тіркеу тізілімінде № 7522 болып тіркелген, 2018 жылғы 28 ақпанда Қазақстан Республикасы нормативтік құқықтық актілерінің эталондық бақылау банкінде жарияланған) күші жойылды деп танылсын.</w:t>
      </w:r>
    </w:p>
    <w:bookmarkEnd w:id="1"/>
    <w:bookmarkStart w:name="z6" w:id="2"/>
    <w:p>
      <w:pPr>
        <w:spacing w:after="0"/>
        <w:ind w:left="0"/>
        <w:jc w:val="both"/>
      </w:pPr>
      <w:r>
        <w:rPr>
          <w:rFonts w:ascii="Times New Roman"/>
          <w:b w:val="false"/>
          <w:i w:val="false"/>
          <w:color w:val="000000"/>
          <w:sz w:val="28"/>
        </w:rPr>
        <w:t>
      2. "Қостанай облысы әкімдігінің ауыл шаруашылығы басқармасы"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