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d2e6" w14:textId="c10d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 әкімдіктің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26 қарашадағы № 515 қаулысы. Қостанай облысының Әділет департаментінде 2018 жылғы 7 желтоқсанда № 8149 болып тіркелді. Күші жойылды - Қостанай облысы әкімдігінің 2020 жылғы 20 қаңтардағы № 16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20.01.2020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регламенттерін бекіту туралы Қостанай облысы әкімдігінің кейбір қаулыларына өзгерістер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денсаулық сақтау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күнiнен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қарашадағы</w:t>
            </w:r>
            <w:r>
              <w:br/>
            </w:r>
            <w:r>
              <w:rPr>
                <w:rFonts w:ascii="Times New Roman"/>
                <w:b w:val="false"/>
                <w:i w:val="false"/>
                <w:color w:val="000000"/>
                <w:sz w:val="20"/>
              </w:rPr>
              <w:t>№ 515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Денсаулық сақтау саласындағы мемлекеттік көрсетілетін қызметтер регламенттерін бекіту туралы Қостанай облысы әкімдігінің өзгерістер енгізілетін қаулыларының тізбесі</w:t>
      </w:r>
    </w:p>
    <w:bookmarkEnd w:id="8"/>
    <w:bookmarkStart w:name="z15" w:id="9"/>
    <w:p>
      <w:pPr>
        <w:spacing w:after="0"/>
        <w:ind w:left="0"/>
        <w:jc w:val="both"/>
      </w:pPr>
      <w:r>
        <w:rPr>
          <w:rFonts w:ascii="Times New Roman"/>
          <w:b w:val="false"/>
          <w:i w:val="false"/>
          <w:color w:val="000000"/>
          <w:sz w:val="28"/>
        </w:rPr>
        <w:t xml:space="preserve">
      1. Қостанай облысы әкімдігінің 2015 жылғы 21 қыркүйектегі </w:t>
      </w:r>
      <w:r>
        <w:rPr>
          <w:rFonts w:ascii="Times New Roman"/>
          <w:b w:val="false"/>
          <w:i w:val="false"/>
          <w:color w:val="000000"/>
          <w:sz w:val="28"/>
        </w:rPr>
        <w:t>№ 396</w:t>
      </w:r>
      <w:r>
        <w:rPr>
          <w:rFonts w:ascii="Times New Roman"/>
          <w:b w:val="false"/>
          <w:i w:val="false"/>
          <w:color w:val="000000"/>
          <w:sz w:val="28"/>
        </w:rPr>
        <w:t xml:space="preserve"> "Денсаулық сақтау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5976 болып тіркелген, 2015 жылғы 11 қарашада "Әділет" ақпараттық-құқықтық жүйесінде жарияланған):</w:t>
      </w:r>
    </w:p>
    <w:bookmarkEnd w:id="9"/>
    <w:bookmarkStart w:name="z16" w:id="10"/>
    <w:p>
      <w:pPr>
        <w:spacing w:after="0"/>
        <w:ind w:left="0"/>
        <w:jc w:val="both"/>
      </w:pPr>
      <w:r>
        <w:rPr>
          <w:rFonts w:ascii="Times New Roman"/>
          <w:b w:val="false"/>
          <w:i w:val="false"/>
          <w:color w:val="000000"/>
          <w:sz w:val="28"/>
        </w:rPr>
        <w:t xml:space="preserve">
      көрсетілген қаулымен бекітілген "Дәрігерді үйге шақыру"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1"/>
    <w:bookmarkStart w:name="z19" w:id="12"/>
    <w:p>
      <w:pPr>
        <w:spacing w:after="0"/>
        <w:ind w:left="0"/>
        <w:jc w:val="both"/>
      </w:pPr>
      <w:r>
        <w:rPr>
          <w:rFonts w:ascii="Times New Roman"/>
          <w:b w:val="false"/>
          <w:i w:val="false"/>
          <w:color w:val="000000"/>
          <w:sz w:val="28"/>
        </w:rPr>
        <w:t xml:space="preserve">
      көрсетілген қаулымен бекітілген "Дәрігердің қабылдауына жазылу"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3"/>
    <w:bookmarkStart w:name="z22" w:id="14"/>
    <w:p>
      <w:pPr>
        <w:spacing w:after="0"/>
        <w:ind w:left="0"/>
        <w:jc w:val="both"/>
      </w:pPr>
      <w:r>
        <w:rPr>
          <w:rFonts w:ascii="Times New Roman"/>
          <w:b w:val="false"/>
          <w:i w:val="false"/>
          <w:color w:val="000000"/>
          <w:sz w:val="28"/>
        </w:rPr>
        <w:t xml:space="preserve">
      көрсетілген қаулымен бекітілген "Алғашқы медициналық-санитариялық көмек көрсететін медициналық ұйымдарға тіркелу"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5"/>
    <w:bookmarkStart w:name="z25" w:id="16"/>
    <w:p>
      <w:pPr>
        <w:spacing w:after="0"/>
        <w:ind w:left="0"/>
        <w:jc w:val="both"/>
      </w:pPr>
      <w:r>
        <w:rPr>
          <w:rFonts w:ascii="Times New Roman"/>
          <w:b w:val="false"/>
          <w:i w:val="false"/>
          <w:color w:val="000000"/>
          <w:sz w:val="28"/>
        </w:rPr>
        <w:t xml:space="preserve">
      көрсетілген қаулымен бекітілген "АИТВ-инфекциясының болуына ерікті анонимді және міндетті құпия медициналық тексерілу"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7"/>
    <w:bookmarkStart w:name="z28" w:id="18"/>
    <w:p>
      <w:pPr>
        <w:spacing w:after="0"/>
        <w:ind w:left="0"/>
        <w:jc w:val="both"/>
      </w:pPr>
      <w:r>
        <w:rPr>
          <w:rFonts w:ascii="Times New Roman"/>
          <w:b w:val="false"/>
          <w:i w:val="false"/>
          <w:color w:val="000000"/>
          <w:sz w:val="28"/>
        </w:rPr>
        <w:t xml:space="preserve">
      көрсетілген қаулымен бекітілген "Туберкулезге қарсы ұйымнан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9"/>
    <w:bookmarkStart w:name="z31" w:id="20"/>
    <w:p>
      <w:pPr>
        <w:spacing w:after="0"/>
        <w:ind w:left="0"/>
        <w:jc w:val="both"/>
      </w:pPr>
      <w:r>
        <w:rPr>
          <w:rFonts w:ascii="Times New Roman"/>
          <w:b w:val="false"/>
          <w:i w:val="false"/>
          <w:color w:val="000000"/>
          <w:sz w:val="28"/>
        </w:rPr>
        <w:t xml:space="preserve">
      көрсетілген қаулымен бекітілген "Психоневрологиялық ұйымнан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3" w:id="2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1"/>
    <w:bookmarkStart w:name="z34" w:id="22"/>
    <w:p>
      <w:pPr>
        <w:spacing w:after="0"/>
        <w:ind w:left="0"/>
        <w:jc w:val="both"/>
      </w:pPr>
      <w:r>
        <w:rPr>
          <w:rFonts w:ascii="Times New Roman"/>
          <w:b w:val="false"/>
          <w:i w:val="false"/>
          <w:color w:val="000000"/>
          <w:sz w:val="28"/>
        </w:rPr>
        <w:t xml:space="preserve">
      көрсетілген қаулымен бекітілген "Наркологиялық ұйымнан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6" w:id="2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3"/>
    <w:bookmarkStart w:name="z37" w:id="24"/>
    <w:p>
      <w:pPr>
        <w:spacing w:after="0"/>
        <w:ind w:left="0"/>
        <w:jc w:val="both"/>
      </w:pPr>
      <w:r>
        <w:rPr>
          <w:rFonts w:ascii="Times New Roman"/>
          <w:b w:val="false"/>
          <w:i w:val="false"/>
          <w:color w:val="000000"/>
          <w:sz w:val="28"/>
        </w:rPr>
        <w:t xml:space="preserve">
      көрсетілген қаулымен бекітілген "Стационарлық науқастың медициналық картасынан үзінді көшірме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25"/>
    <w:bookmarkStart w:name="z40" w:id="26"/>
    <w:p>
      <w:pPr>
        <w:spacing w:after="0"/>
        <w:ind w:left="0"/>
        <w:jc w:val="both"/>
      </w:pPr>
      <w:r>
        <w:rPr>
          <w:rFonts w:ascii="Times New Roman"/>
          <w:b w:val="false"/>
          <w:i w:val="false"/>
          <w:color w:val="000000"/>
          <w:sz w:val="28"/>
        </w:rPr>
        <w:t xml:space="preserve">
      көрсетілген қаулымен бекітілген "Медициналық-санитариялық алғашқы көмек көрсететін медициналық ұйымнан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27"/>
    <w:bookmarkStart w:name="z43" w:id="28"/>
    <w:p>
      <w:pPr>
        <w:spacing w:after="0"/>
        <w:ind w:left="0"/>
        <w:jc w:val="both"/>
      </w:pPr>
      <w:r>
        <w:rPr>
          <w:rFonts w:ascii="Times New Roman"/>
          <w:b w:val="false"/>
          <w:i w:val="false"/>
          <w:color w:val="000000"/>
          <w:sz w:val="28"/>
        </w:rPr>
        <w:t xml:space="preserve">
      көрсетілген қаулымен бекітілген "Медициналық-санитариялық алғашқы көмек көрсететін медициналық ұйымнан еңбекке уақытша жарамсыздық парағын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29"/>
    <w:bookmarkStart w:name="z46" w:id="30"/>
    <w:p>
      <w:pPr>
        <w:spacing w:after="0"/>
        <w:ind w:left="0"/>
        <w:jc w:val="both"/>
      </w:pPr>
      <w:r>
        <w:rPr>
          <w:rFonts w:ascii="Times New Roman"/>
          <w:b w:val="false"/>
          <w:i w:val="false"/>
          <w:color w:val="000000"/>
          <w:sz w:val="28"/>
        </w:rPr>
        <w:t xml:space="preserve">
      көрсетілген қаулымен бекітілген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31"/>
    <w:bookmarkStart w:name="z49" w:id="32"/>
    <w:p>
      <w:pPr>
        <w:spacing w:after="0"/>
        <w:ind w:left="0"/>
        <w:jc w:val="both"/>
      </w:pPr>
      <w:r>
        <w:rPr>
          <w:rFonts w:ascii="Times New Roman"/>
          <w:b w:val="false"/>
          <w:i w:val="false"/>
          <w:color w:val="000000"/>
          <w:sz w:val="28"/>
        </w:rPr>
        <w:t xml:space="preserve">
      көрсетілген қаулымен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33"/>
    <w:bookmarkStart w:name="z52" w:id="34"/>
    <w:p>
      <w:pPr>
        <w:spacing w:after="0"/>
        <w:ind w:left="0"/>
        <w:jc w:val="both"/>
      </w:pPr>
      <w:r>
        <w:rPr>
          <w:rFonts w:ascii="Times New Roman"/>
          <w:b w:val="false"/>
          <w:i w:val="false"/>
          <w:color w:val="000000"/>
          <w:sz w:val="28"/>
        </w:rPr>
        <w:t xml:space="preserve">
      көрсетілген қаулымен бекітілген "Алдын ала міндетті медициналық қарап-тексеруден өту"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4" w:id="35"/>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35"/>
    <w:bookmarkStart w:name="z55" w:id="36"/>
    <w:p>
      <w:pPr>
        <w:spacing w:after="0"/>
        <w:ind w:left="0"/>
        <w:jc w:val="both"/>
      </w:pPr>
      <w:r>
        <w:rPr>
          <w:rFonts w:ascii="Times New Roman"/>
          <w:b w:val="false"/>
          <w:i w:val="false"/>
          <w:color w:val="000000"/>
          <w:sz w:val="28"/>
        </w:rPr>
        <w:t xml:space="preserve">
      2. Қостанай облысы әкімдігінің 2015 жылғы 14 қазандағы </w:t>
      </w:r>
      <w:r>
        <w:rPr>
          <w:rFonts w:ascii="Times New Roman"/>
          <w:b w:val="false"/>
          <w:i w:val="false"/>
          <w:color w:val="000000"/>
          <w:sz w:val="28"/>
        </w:rPr>
        <w:t>№ 433</w:t>
      </w:r>
      <w:r>
        <w:rPr>
          <w:rFonts w:ascii="Times New Roman"/>
          <w:b w:val="false"/>
          <w:i w:val="false"/>
          <w:color w:val="000000"/>
          <w:sz w:val="28"/>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қаулысына (Нормативтік құқықтық актілерді мемлекеттік тіркеу тізілімінде № 5979 болып тіркелген, 2015 жылғы 13 қарашада "Әділет" ақпараттық-құқықтық жүйесінде жарияланған):</w:t>
      </w:r>
    </w:p>
    <w:bookmarkEnd w:id="36"/>
    <w:bookmarkStart w:name="z56" w:id="37"/>
    <w:p>
      <w:pPr>
        <w:spacing w:after="0"/>
        <w:ind w:left="0"/>
        <w:jc w:val="both"/>
      </w:pPr>
      <w:r>
        <w:rPr>
          <w:rFonts w:ascii="Times New Roman"/>
          <w:b w:val="false"/>
          <w:i w:val="false"/>
          <w:color w:val="000000"/>
          <w:sz w:val="28"/>
        </w:rPr>
        <w:t xml:space="preserve">
      көрсетілген қаулымен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38"/>
    <w:bookmarkStart w:name="z59" w:id="39"/>
    <w:p>
      <w:pPr>
        <w:spacing w:after="0"/>
        <w:ind w:left="0"/>
        <w:jc w:val="both"/>
      </w:pPr>
      <w:r>
        <w:rPr>
          <w:rFonts w:ascii="Times New Roman"/>
          <w:b w:val="false"/>
          <w:i w:val="false"/>
          <w:color w:val="000000"/>
          <w:sz w:val="28"/>
        </w:rPr>
        <w:t xml:space="preserve">
      3. Қостанай облысы әкімдігінің 2015 жылғы 28 қазандағы </w:t>
      </w:r>
      <w:r>
        <w:rPr>
          <w:rFonts w:ascii="Times New Roman"/>
          <w:b w:val="false"/>
          <w:i w:val="false"/>
          <w:color w:val="000000"/>
          <w:sz w:val="28"/>
        </w:rPr>
        <w:t>№ 456</w:t>
      </w:r>
      <w:r>
        <w:rPr>
          <w:rFonts w:ascii="Times New Roman"/>
          <w:b w:val="false"/>
          <w:i w:val="false"/>
          <w:color w:val="000000"/>
          <w:sz w:val="28"/>
        </w:rPr>
        <w:t xml:space="preserve"> "Медициналық қызмет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6023 болып тіркелген, 2015 жылғы 8 желтоқсанда "Қостанай таңы" газетінде жарияланған):</w:t>
      </w:r>
    </w:p>
    <w:bookmarkEnd w:id="39"/>
    <w:bookmarkStart w:name="z60" w:id="40"/>
    <w:p>
      <w:pPr>
        <w:spacing w:after="0"/>
        <w:ind w:left="0"/>
        <w:jc w:val="both"/>
      </w:pPr>
      <w:r>
        <w:rPr>
          <w:rFonts w:ascii="Times New Roman"/>
          <w:b w:val="false"/>
          <w:i w:val="false"/>
          <w:color w:val="000000"/>
          <w:sz w:val="28"/>
        </w:rPr>
        <w:t xml:space="preserve">
      көрсетілген қаулымен бекітілген "Медициналық қызметке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62" w:id="4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41"/>
    <w:bookmarkStart w:name="z63" w:id="4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65" w:id="4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Қостанай облысы әкімдігінің 28.08.2019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