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4551" w14:textId="c1a4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әлеуметтік мәні бар тұрақты тасымалдау тарифтерін белгілеу туралы</w:t>
      </w:r>
    </w:p>
    <w:p>
      <w:pPr>
        <w:spacing w:after="0"/>
        <w:ind w:left="0"/>
        <w:jc w:val="both"/>
      </w:pPr>
      <w:r>
        <w:rPr>
          <w:rFonts w:ascii="Times New Roman"/>
          <w:b w:val="false"/>
          <w:i w:val="false"/>
          <w:color w:val="000000"/>
          <w:sz w:val="28"/>
        </w:rPr>
        <w:t>Қостанай облысы әкімдігінің 2018 жылғы 21 желтоқсандағы № 558 қаулысы. Қостанай облысының Әділет департаментінде 2018 жылғы 24 желтоқсанда № 8180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"Автомобиль көлігі туралы" 2003 жылғы 4 шілдедегі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4-тармағына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1. Жолаушыларды әлеуметтік мәні бар тұрақты ауданаралық (қалааралық облысішілік) тасымалдау тарифтері 1 (бір) километрге 9 (тоғыз) теңге болып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әкімдігінің 06.09.2024 </w:t>
      </w:r>
      <w:r>
        <w:rPr>
          <w:rFonts w:ascii="Times New Roman"/>
          <w:b w:val="false"/>
          <w:i w:val="false"/>
          <w:color w:val="000000"/>
          <w:sz w:val="28"/>
        </w:rPr>
        <w:t>№ 356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Қостанай облысы әкімдігінің "Қостанай облысы бойынша жолаушыларды әлеуметтік мәні бар тұрақты тасымалдауға арналған тарифтерін белгілеу туралы" 2018 жылғы 31 мамырдағы </w:t>
      </w:r>
      <w:r>
        <w:rPr>
          <w:rFonts w:ascii="Times New Roman"/>
          <w:b w:val="false"/>
          <w:i w:val="false"/>
          <w:color w:val="000000"/>
          <w:sz w:val="28"/>
        </w:rPr>
        <w:t>№ 257</w:t>
      </w:r>
      <w:r>
        <w:rPr>
          <w:rFonts w:ascii="Times New Roman"/>
          <w:b w:val="false"/>
          <w:i w:val="false"/>
          <w:color w:val="000000"/>
          <w:sz w:val="28"/>
        </w:rPr>
        <w:t xml:space="preserve"> қаулысының (2018 жылғы 3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7902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"Қостанай облысы әкімдігінің жолаушылар көлігі және автомобиль жолдары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