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30813" w14:textId="25308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сәулет, қала құрылысы және құрылыс саласындағы мемлекеттік көрсетілетін қызметтердің регламенттерін бекіту туралы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6 желтоқсандағы № 537 қаулысы. Қостанай облысының Әділет департаментінде 2018 жылғы 25 желтоқсанда № 8189 болып тіркелді. Күші жойылды - Қостанай облысы әкімдігінің 2020 жылғы 14 ақпандағы № 62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14.02.2020 </w:t>
      </w:r>
      <w:r>
        <w:rPr>
          <w:rFonts w:ascii="Times New Roman"/>
          <w:b w:val="false"/>
          <w:i w:val="false"/>
          <w:color w:val="ff0000"/>
          <w:sz w:val="28"/>
        </w:rPr>
        <w:t>№ 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кейбір қаулыларына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өзгерістер енгізілсін.</w:t>
      </w:r>
    </w:p>
    <w:bookmarkEnd w:id="1"/>
    <w:bookmarkStart w:name="z6" w:id="2"/>
    <w:p>
      <w:pPr>
        <w:spacing w:after="0"/>
        <w:ind w:left="0"/>
        <w:jc w:val="both"/>
      </w:pPr>
      <w:r>
        <w:rPr>
          <w:rFonts w:ascii="Times New Roman"/>
          <w:b w:val="false"/>
          <w:i w:val="false"/>
          <w:color w:val="000000"/>
          <w:sz w:val="28"/>
        </w:rPr>
        <w:t>
      2. "Қостанай облысы әкімдігінің мемлекеттік сәулет-құрылыс бақылауы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6 желтоқсандағы</w:t>
            </w:r>
            <w:r>
              <w:br/>
            </w:r>
            <w:r>
              <w:rPr>
                <w:rFonts w:ascii="Times New Roman"/>
                <w:b w:val="false"/>
                <w:i w:val="false"/>
                <w:color w:val="000000"/>
                <w:sz w:val="20"/>
              </w:rPr>
              <w:t>№ 537 қаулысына қосымша</w:t>
            </w:r>
          </w:p>
        </w:tc>
      </w:tr>
    </w:tbl>
    <w:bookmarkStart w:name="z13" w:id="8"/>
    <w:p>
      <w:pPr>
        <w:spacing w:after="0"/>
        <w:ind w:left="0"/>
        <w:jc w:val="left"/>
      </w:pPr>
      <w:r>
        <w:rPr>
          <w:rFonts w:ascii="Times New Roman"/>
          <w:b/>
          <w:i w:val="false"/>
          <w:color w:val="000000"/>
        </w:rPr>
        <w:t xml:space="preserve"> Қостанай облысы әкімдігінің өзгерістер енгізілетін кейбір қаулыларының тізбесі</w:t>
      </w:r>
    </w:p>
    <w:bookmarkEnd w:id="8"/>
    <w:bookmarkStart w:name="z14" w:id="9"/>
    <w:p>
      <w:pPr>
        <w:spacing w:after="0"/>
        <w:ind w:left="0"/>
        <w:jc w:val="both"/>
      </w:pPr>
      <w:r>
        <w:rPr>
          <w:rFonts w:ascii="Times New Roman"/>
          <w:b w:val="false"/>
          <w:i w:val="false"/>
          <w:color w:val="000000"/>
          <w:sz w:val="28"/>
        </w:rPr>
        <w:t xml:space="preserve">
      1. Қостанай облысы әкімдігінің "Сәулет, қала құрылысы және құрылыс саласындағы мемлекеттік көрсетілетін қызметтердің регламенттерін бекіту туралы" 2015 жылғы 28 шілдедегі </w:t>
      </w:r>
      <w:r>
        <w:rPr>
          <w:rFonts w:ascii="Times New Roman"/>
          <w:b w:val="false"/>
          <w:i w:val="false"/>
          <w:color w:val="000000"/>
          <w:sz w:val="28"/>
        </w:rPr>
        <w:t>№ 316</w:t>
      </w:r>
      <w:r>
        <w:rPr>
          <w:rFonts w:ascii="Times New Roman"/>
          <w:b w:val="false"/>
          <w:i w:val="false"/>
          <w:color w:val="000000"/>
          <w:sz w:val="28"/>
        </w:rPr>
        <w:t xml:space="preserve"> қаулысында (2015 жылғы 16 қыркүйекте "Әділет" ақпараттық-құқықтық жүйесінде жарияланған, Нормативтік құқықтық актілерді мемлекеттік тіркеу тізілімінде № 5852 болып тіркелген):</w:t>
      </w:r>
    </w:p>
    <w:bookmarkEnd w:id="9"/>
    <w:bookmarkStart w:name="z15" w:id="10"/>
    <w:p>
      <w:pPr>
        <w:spacing w:after="0"/>
        <w:ind w:left="0"/>
        <w:jc w:val="both"/>
      </w:pPr>
      <w:r>
        <w:rPr>
          <w:rFonts w:ascii="Times New Roman"/>
          <w:b w:val="false"/>
          <w:i w:val="false"/>
          <w:color w:val="000000"/>
          <w:sz w:val="28"/>
        </w:rPr>
        <w:t xml:space="preserve">
      көрсетілген қаулымен бекітілген "Іздестіру қызметіне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p>
    <w:bookmarkStart w:name="z17" w:id="1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11"/>
    <w:bookmarkStart w:name="z18" w:id="12"/>
    <w:p>
      <w:pPr>
        <w:spacing w:after="0"/>
        <w:ind w:left="0"/>
        <w:jc w:val="both"/>
      </w:pPr>
      <w:r>
        <w:rPr>
          <w:rFonts w:ascii="Times New Roman"/>
          <w:b w:val="false"/>
          <w:i w:val="false"/>
          <w:color w:val="000000"/>
          <w:sz w:val="28"/>
        </w:rPr>
        <w:t xml:space="preserve">
      көрсетілген қаулымен бекітілген "Жобалау қызметіне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p>
    <w:bookmarkStart w:name="z20" w:id="1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13"/>
    <w:bookmarkStart w:name="z21" w:id="14"/>
    <w:p>
      <w:pPr>
        <w:spacing w:after="0"/>
        <w:ind w:left="0"/>
        <w:jc w:val="both"/>
      </w:pPr>
      <w:r>
        <w:rPr>
          <w:rFonts w:ascii="Times New Roman"/>
          <w:b w:val="false"/>
          <w:i w:val="false"/>
          <w:color w:val="000000"/>
          <w:sz w:val="28"/>
        </w:rPr>
        <w:t xml:space="preserve">
      көрсетілген қаулымен бекітілген "Құрылыс-монтаждау жұмыстарына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p>
    <w:bookmarkStart w:name="z23" w:id="1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bookmarkEnd w:id="15"/>
    <w:bookmarkStart w:name="z24" w:id="16"/>
    <w:p>
      <w:pPr>
        <w:spacing w:after="0"/>
        <w:ind w:left="0"/>
        <w:jc w:val="both"/>
      </w:pPr>
      <w:r>
        <w:rPr>
          <w:rFonts w:ascii="Times New Roman"/>
          <w:b w:val="false"/>
          <w:i w:val="false"/>
          <w:color w:val="000000"/>
          <w:sz w:val="28"/>
        </w:rPr>
        <w:t xml:space="preserve">
      көрсетілген қаулымен бекітілген "Сәулет, қала құрылысы және құрылыс қызметі салаларында сарапшылық жұмыстарды мен инжинирингтiк көрсетілетін қызметтерді жүзеге асыратын сарапшыларды аттестаттау"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26" w:id="17"/>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17"/>
    <w:bookmarkStart w:name="z27" w:id="18"/>
    <w:p>
      <w:pPr>
        <w:spacing w:after="0"/>
        <w:ind w:left="0"/>
        <w:jc w:val="both"/>
      </w:pPr>
      <w:r>
        <w:rPr>
          <w:rFonts w:ascii="Times New Roman"/>
          <w:b w:val="false"/>
          <w:i w:val="false"/>
          <w:color w:val="000000"/>
          <w:sz w:val="28"/>
        </w:rPr>
        <w:t xml:space="preserve">
      2. Қостанай облысы әкімдігінің "Сәулет, қала құрылысы және құрылыс саласындағы жобаларды басқару жөніндегі ұйымдарды аккредиттеу" мемлекеттік көрсетілетін қызмет регламентін бекіту туралы" 2016 жылғы 31 қазандағы </w:t>
      </w:r>
      <w:r>
        <w:rPr>
          <w:rFonts w:ascii="Times New Roman"/>
          <w:b w:val="false"/>
          <w:i w:val="false"/>
          <w:color w:val="000000"/>
          <w:sz w:val="28"/>
        </w:rPr>
        <w:t>№ 488</w:t>
      </w:r>
      <w:r>
        <w:rPr>
          <w:rFonts w:ascii="Times New Roman"/>
          <w:b w:val="false"/>
          <w:i w:val="false"/>
          <w:color w:val="000000"/>
          <w:sz w:val="28"/>
        </w:rPr>
        <w:t xml:space="preserve"> қаулысында (2016 жылғы 13 желтоқсанда "Костанайские новости" газетінде жарияланған, Нормативтік құқықтық актілерді мемлекеттік тіркеу тізілімінде № 6718 болып тіркелген):</w:t>
      </w:r>
    </w:p>
    <w:bookmarkEnd w:id="18"/>
    <w:bookmarkStart w:name="z28" w:id="19"/>
    <w:p>
      <w:pPr>
        <w:spacing w:after="0"/>
        <w:ind w:left="0"/>
        <w:jc w:val="both"/>
      </w:pPr>
      <w:r>
        <w:rPr>
          <w:rFonts w:ascii="Times New Roman"/>
          <w:b w:val="false"/>
          <w:i w:val="false"/>
          <w:color w:val="000000"/>
          <w:sz w:val="28"/>
        </w:rPr>
        <w:t xml:space="preserve">
      көрсетілген қаулымен бекітілген "Сәулет, қала құрылысы және құрылыс саласындағы жобаларды басқару жөніндегі ұйымдарды аккредиттеу"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30" w:id="20"/>
    <w:p>
      <w:pPr>
        <w:spacing w:after="0"/>
        <w:ind w:left="0"/>
        <w:jc w:val="both"/>
      </w:pPr>
      <w:r>
        <w:rPr>
          <w:rFonts w:ascii="Times New Roman"/>
          <w:b w:val="false"/>
          <w:i w:val="false"/>
          <w:color w:val="000000"/>
          <w:sz w:val="28"/>
        </w:rPr>
        <w:t>
      "9. Мемлекеттік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20"/>
    <w:bookmarkStart w:name="z31" w:id="21"/>
    <w:p>
      <w:pPr>
        <w:spacing w:after="0"/>
        <w:ind w:left="0"/>
        <w:jc w:val="both"/>
      </w:pPr>
      <w:r>
        <w:rPr>
          <w:rFonts w:ascii="Times New Roman"/>
          <w:b w:val="false"/>
          <w:i w:val="false"/>
          <w:color w:val="000000"/>
          <w:sz w:val="28"/>
        </w:rPr>
        <w:t xml:space="preserve">
      3. Қостанай облысы әкімдігінің "Тұрғын үй құрылысына үлестік қатысу саласындағы мемлекеттік көрсетілетін қызметтер регламенттерін бекіту туралы" 2017 жылғы 28 қыркүйектегі </w:t>
      </w:r>
      <w:r>
        <w:rPr>
          <w:rFonts w:ascii="Times New Roman"/>
          <w:b w:val="false"/>
          <w:i w:val="false"/>
          <w:color w:val="000000"/>
          <w:sz w:val="28"/>
        </w:rPr>
        <w:t>№ 471</w:t>
      </w:r>
      <w:r>
        <w:rPr>
          <w:rFonts w:ascii="Times New Roman"/>
          <w:b w:val="false"/>
          <w:i w:val="false"/>
          <w:color w:val="000000"/>
          <w:sz w:val="28"/>
        </w:rPr>
        <w:t xml:space="preserve"> қаулысында (2017 жылғы 24 қазанда Қазақстан Республикасының нормативтік құқықтық актілерінің эталондық бақылау банкінде жарияланған, Нормативтік құқықтық актілерді мемлекеттік тіркеу тізілімінде № 7255 болып тіркелген):</w:t>
      </w:r>
    </w:p>
    <w:bookmarkEnd w:id="21"/>
    <w:bookmarkStart w:name="z32" w:id="22"/>
    <w:p>
      <w:pPr>
        <w:spacing w:after="0"/>
        <w:ind w:left="0"/>
        <w:jc w:val="both"/>
      </w:pPr>
      <w:r>
        <w:rPr>
          <w:rFonts w:ascii="Times New Roman"/>
          <w:b w:val="false"/>
          <w:i w:val="false"/>
          <w:color w:val="000000"/>
          <w:sz w:val="28"/>
        </w:rPr>
        <w:t xml:space="preserve">
      көрсетілген қаулымен бекітілген "Үлескерлердің ақшасын тартуға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келесі редакцияда жазылсын:</w:t>
      </w:r>
    </w:p>
    <w:bookmarkStart w:name="z34" w:id="23"/>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w:t>
      </w:r>
    </w:p>
    <w:bookmarkEnd w:id="23"/>
    <w:bookmarkStart w:name="z35" w:id="24"/>
    <w:p>
      <w:pPr>
        <w:spacing w:after="0"/>
        <w:ind w:left="0"/>
        <w:jc w:val="both"/>
      </w:pPr>
      <w:r>
        <w:rPr>
          <w:rFonts w:ascii="Times New Roman"/>
          <w:b w:val="false"/>
          <w:i w:val="false"/>
          <w:color w:val="000000"/>
          <w:sz w:val="28"/>
        </w:rPr>
        <w:t xml:space="preserve">
      көрсетілген қаулымен бекітілген "Тұрғын үй құрылысына үлестік қатысу туралы шарттың есептік жазбасы туралы үзінді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келесі редакцияда жазылсын:</w:t>
      </w:r>
    </w:p>
    <w:bookmarkStart w:name="z37" w:id="25"/>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