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e27f" w14:textId="f63e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13 қыркүйектегі № 421 "Қамысты ауданының Свердлов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25 желтоқсандағы № 566 қаулысы. Қостанай облысының Әділет департаментінде 2018 жылғы 26 желтоқсанда № 8196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Қостанай облысы әкімдігінің 2018 жылғы 2 наурыздағы </w:t>
      </w:r>
      <w:r>
        <w:rPr>
          <w:rFonts w:ascii="Times New Roman"/>
          <w:b w:val="false"/>
          <w:i w:val="false"/>
          <w:color w:val="000000"/>
          <w:sz w:val="28"/>
        </w:rPr>
        <w:t>№ 4</w:t>
      </w:r>
      <w:r>
        <w:rPr>
          <w:rFonts w:ascii="Times New Roman"/>
          <w:b w:val="false"/>
          <w:i w:val="false"/>
          <w:color w:val="000000"/>
          <w:sz w:val="28"/>
        </w:rPr>
        <w:t xml:space="preserve"> және Қостанай облысы мәслихатының 2018 жылғы 2 наурыздағы № 244 "Қостанай облысы Қамысты ауданының Свердлов ауылдық округін Қамысты ауылдық округі деп қайта атау туралы" бірлескен қаулысы мен шешіміне сәйкес (Нормативтік құқықтық актілерді мемлекеттік тіркеу тізілімінде № 7628 болып тіркелген), қолданыстағы заңнамаға сәйкес келтіру мақсатында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"Қамысты ауданының Свердлов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2016 жылғы 13 қыркүйектегі </w:t>
      </w:r>
      <w:r>
        <w:rPr>
          <w:rFonts w:ascii="Times New Roman"/>
          <w:b w:val="false"/>
          <w:i w:val="false"/>
          <w:color w:val="000000"/>
          <w:sz w:val="28"/>
        </w:rPr>
        <w:t>№ 421</w:t>
      </w:r>
      <w:r>
        <w:rPr>
          <w:rFonts w:ascii="Times New Roman"/>
          <w:b w:val="false"/>
          <w:i w:val="false"/>
          <w:color w:val="000000"/>
          <w:sz w:val="28"/>
        </w:rPr>
        <w:t xml:space="preserve"> қаулысына (2016 жылғы 24 қазанда "Әділет" ақпараттық-құқықтық жүйесінде жарияланған, Нормативтік құқықтық актілерді мемлекеттік тіркеу тізілімінде № 6652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 белгіленсін.</w:t>
      </w:r>
    </w:p>
    <w:bookmarkEnd w:id="3"/>
    <w:bookmarkStart w:name="z10" w:id="4"/>
    <w:p>
      <w:pPr>
        <w:spacing w:after="0"/>
        <w:ind w:left="0"/>
        <w:jc w:val="both"/>
      </w:pPr>
      <w:r>
        <w:rPr>
          <w:rFonts w:ascii="Times New Roman"/>
          <w:b w:val="false"/>
          <w:i w:val="false"/>
          <w:color w:val="000000"/>
          <w:sz w:val="28"/>
        </w:rPr>
        <w:t xml:space="preserve">
      2.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4"/>
    <w:bookmarkStart w:name="z11"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қаулының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5"/>
    <w:bookmarkStart w:name="z12" w:id="6"/>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шаруашылықта пайдаланудың режимі мен ерекше жағдайлары".</w:t>
      </w:r>
    </w:p>
    <w:bookmarkEnd w:id="7"/>
    <w:bookmarkStart w:name="z15" w:id="8"/>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8"/>
    <w:bookmarkStart w:name="z16"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7" w:id="10"/>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8" w:id="11"/>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2"/>
    <w:bookmarkStart w:name="z20"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xml:space="preserve">№ 566 қаулысына </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қыркүйектегі</w:t>
            </w:r>
            <w:r>
              <w:br/>
            </w:r>
            <w:r>
              <w:rPr>
                <w:rFonts w:ascii="Times New Roman"/>
                <w:b w:val="false"/>
                <w:i w:val="false"/>
                <w:color w:val="000000"/>
                <w:sz w:val="20"/>
              </w:rPr>
              <w:t xml:space="preserve">№ 421 қаулысына </w:t>
            </w:r>
            <w:r>
              <w:br/>
            </w:r>
            <w:r>
              <w:rPr>
                <w:rFonts w:ascii="Times New Roman"/>
                <w:b w:val="false"/>
                <w:i w:val="false"/>
                <w:color w:val="000000"/>
                <w:sz w:val="20"/>
              </w:rPr>
              <w:t>1-қосымша</w:t>
            </w:r>
          </w:p>
        </w:tc>
      </w:tr>
    </w:tbl>
    <w:bookmarkStart w:name="z23" w:id="14"/>
    <w:p>
      <w:pPr>
        <w:spacing w:after="0"/>
        <w:ind w:left="0"/>
        <w:jc w:val="left"/>
      </w:pPr>
      <w:r>
        <w:rPr>
          <w:rFonts w:ascii="Times New Roman"/>
          <w:b/>
          <w:i w:val="false"/>
          <w:color w:val="000000"/>
        </w:rPr>
        <w:t xml:space="preserve"> Қамысты ауданының Қамысты ауылдық округінде орналасқан, Оңтүстік-Тоқтар тотыққан кен орнының тау-кендік бөлуіне арналған жер учаскесіндегі Тобыл өзенінің су қорғау аймағы мен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Тобыл өзені</w:t>
            </w:r>
          </w:p>
          <w:bookmarkEnd w:id="15"/>
          <w:p>
            <w:pPr>
              <w:spacing w:after="20"/>
              <w:ind w:left="20"/>
              <w:jc w:val="both"/>
            </w:pPr>
            <w:r>
              <w:rPr>
                <w:rFonts w:ascii="Times New Roman"/>
                <w:b w:val="false"/>
                <w:i w:val="false"/>
                <w:color w:val="000000"/>
                <w:sz w:val="20"/>
              </w:rPr>
              <w:t>
Қамысты ауданының Қамысты ауылдық округінде орналасқан, Оңтүстік-Тоқтар тотыққан кен орнының тау-кендік бөлуіне арналған жер учаскесінде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bl>
    <w:bookmarkStart w:name="z25" w:id="16"/>
    <w:p>
      <w:pPr>
        <w:spacing w:after="0"/>
        <w:ind w:left="0"/>
        <w:jc w:val="both"/>
      </w:pPr>
      <w:r>
        <w:rPr>
          <w:rFonts w:ascii="Times New Roman"/>
          <w:b w:val="false"/>
          <w:i w:val="false"/>
          <w:color w:val="000000"/>
          <w:sz w:val="28"/>
        </w:rPr>
        <w:t xml:space="preserve">
      Ескерту: су қорғау аймағы мен су қорғау белдеуінің шекаралары "Қостанай облысы Қамысты ауданының Қамысты ауылдық округінде орналасқан, Оңтүстік-Тоқтар тотыққан кен орнының тау-кендік бөлуіне арналған жер учаскесінде Тобыл өзенінің су қорғау аймағы мен белдеуін белгілеу жобасы" жобасының картографиялық материалында көрсетілген.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