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824cf" w14:textId="a8824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 әкімдігінің құрылыс бөлімі" мемлекеттік мекемесінің жер учаскелеріне қауымдық сервитут белгілеу туралы</w:t>
      </w:r>
    </w:p>
    <w:p>
      <w:pPr>
        <w:spacing w:after="0"/>
        <w:ind w:left="0"/>
        <w:jc w:val="both"/>
      </w:pPr>
      <w:r>
        <w:rPr>
          <w:rFonts w:ascii="Times New Roman"/>
          <w:b w:val="false"/>
          <w:i w:val="false"/>
          <w:color w:val="000000"/>
          <w:sz w:val="28"/>
        </w:rPr>
        <w:t>Қостанай облысы Қостанай қаласы әкімдігінің 2018 жылғы 15 наурыздағы № 672 қаулысы. Қостанай облысының Әділет департаментінде 2018 жылғы 11 сәуірде № 7695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18-бабына</w:t>
      </w:r>
      <w:r>
        <w:rPr>
          <w:rFonts w:ascii="Times New Roman"/>
          <w:b w:val="false"/>
          <w:i w:val="false"/>
          <w:color w:val="000000"/>
          <w:sz w:val="28"/>
        </w:rPr>
        <w:t xml:space="preserve">, 69-бабының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1. "Қостанай қаласы әкімдігінің құрылыс бөлімі" мемлекеттік мекемесінiң коммуналдық, инженерлік, электр және басқа желілер мен жүйелерді төсеу және пайдалану мақсатында, төмендегі объектілер бойынша жер учаскелеріне қауымдық сервитут белгіленсін:</w:t>
      </w:r>
    </w:p>
    <w:bookmarkEnd w:id="1"/>
    <w:bookmarkStart w:name="z6" w:id="2"/>
    <w:p>
      <w:pPr>
        <w:spacing w:after="0"/>
        <w:ind w:left="0"/>
        <w:jc w:val="both"/>
      </w:pPr>
      <w:r>
        <w:rPr>
          <w:rFonts w:ascii="Times New Roman"/>
          <w:b w:val="false"/>
          <w:i w:val="false"/>
          <w:color w:val="000000"/>
          <w:sz w:val="28"/>
        </w:rPr>
        <w:t>
      "Қостанай қаласының "Береке" шағын ауданын тігінен жоспарлау";</w:t>
      </w:r>
    </w:p>
    <w:bookmarkEnd w:id="2"/>
    <w:bookmarkStart w:name="z7" w:id="3"/>
    <w:p>
      <w:pPr>
        <w:spacing w:after="0"/>
        <w:ind w:left="0"/>
        <w:jc w:val="both"/>
      </w:pPr>
      <w:r>
        <w:rPr>
          <w:rFonts w:ascii="Times New Roman"/>
          <w:b w:val="false"/>
          <w:i w:val="false"/>
          <w:color w:val="000000"/>
          <w:sz w:val="28"/>
        </w:rPr>
        <w:t>
      "Қостанай қаласының "Береке" шағын ауданында нөсерлі кәрізді орната отырып, кірме жол құрылысы";</w:t>
      </w:r>
    </w:p>
    <w:bookmarkEnd w:id="3"/>
    <w:bookmarkStart w:name="z8" w:id="4"/>
    <w:p>
      <w:pPr>
        <w:spacing w:after="0"/>
        <w:ind w:left="0"/>
        <w:jc w:val="both"/>
      </w:pPr>
      <w:r>
        <w:rPr>
          <w:rFonts w:ascii="Times New Roman"/>
          <w:b w:val="false"/>
          <w:i w:val="false"/>
          <w:color w:val="000000"/>
          <w:sz w:val="28"/>
        </w:rPr>
        <w:t>
      "Береке" шағын ауданына инженерлік коммуникациялар салу. Қостанай қаласында ішкі алаң желісі (Сумен жабдықтау. Кәріз)";</w:t>
      </w:r>
    </w:p>
    <w:bookmarkEnd w:id="4"/>
    <w:bookmarkStart w:name="z9" w:id="5"/>
    <w:p>
      <w:pPr>
        <w:spacing w:after="0"/>
        <w:ind w:left="0"/>
        <w:jc w:val="both"/>
      </w:pPr>
      <w:r>
        <w:rPr>
          <w:rFonts w:ascii="Times New Roman"/>
          <w:b w:val="false"/>
          <w:i w:val="false"/>
          <w:color w:val="000000"/>
          <w:sz w:val="28"/>
        </w:rPr>
        <w:t>
      "Береке" шағын ауданына инженерлік коммуникациялар салу. Қостанай қаласында ішкі алаң желісі (Жылумен жабдықтау)";</w:t>
      </w:r>
    </w:p>
    <w:bookmarkEnd w:id="5"/>
    <w:bookmarkStart w:name="z10" w:id="6"/>
    <w:p>
      <w:pPr>
        <w:spacing w:after="0"/>
        <w:ind w:left="0"/>
        <w:jc w:val="both"/>
      </w:pPr>
      <w:r>
        <w:rPr>
          <w:rFonts w:ascii="Times New Roman"/>
          <w:b w:val="false"/>
          <w:i w:val="false"/>
          <w:color w:val="000000"/>
          <w:sz w:val="28"/>
        </w:rPr>
        <w:t>
      "Береке" шағын ауданына инженерлік коммуникациялар салу. Қостанай қаласында ішкі алаң желісі (Электрмен жабдықтау)";</w:t>
      </w:r>
    </w:p>
    <w:bookmarkEnd w:id="6"/>
    <w:bookmarkStart w:name="z11" w:id="7"/>
    <w:p>
      <w:pPr>
        <w:spacing w:after="0"/>
        <w:ind w:left="0"/>
        <w:jc w:val="both"/>
      </w:pPr>
      <w:r>
        <w:rPr>
          <w:rFonts w:ascii="Times New Roman"/>
          <w:b w:val="false"/>
          <w:i w:val="false"/>
          <w:color w:val="000000"/>
          <w:sz w:val="28"/>
        </w:rPr>
        <w:t>
      "Береке" шағын ауданына инженерлік коммуникациялар салу. Қостанай қаласында ішкі алаң желісі (Телефондандыру)".</w:t>
      </w:r>
    </w:p>
    <w:bookmarkEnd w:id="7"/>
    <w:bookmarkStart w:name="z12" w:id="8"/>
    <w:p>
      <w:pPr>
        <w:spacing w:after="0"/>
        <w:ind w:left="0"/>
        <w:jc w:val="both"/>
      </w:pPr>
      <w:r>
        <w:rPr>
          <w:rFonts w:ascii="Times New Roman"/>
          <w:b w:val="false"/>
          <w:i w:val="false"/>
          <w:color w:val="000000"/>
          <w:sz w:val="28"/>
        </w:rPr>
        <w:t>
      2. "Қостанай қаласы әкімдігінің құрылыс бөлімі" мемлекеттік мекемесі:</w:t>
      </w:r>
    </w:p>
    <w:bookmarkEnd w:id="8"/>
    <w:bookmarkStart w:name="z13" w:id="9"/>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9"/>
    <w:bookmarkStart w:name="z14" w:id="10"/>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10"/>
    <w:bookmarkStart w:name="z15" w:id="11"/>
    <w:p>
      <w:pPr>
        <w:spacing w:after="0"/>
        <w:ind w:left="0"/>
        <w:jc w:val="both"/>
      </w:pPr>
      <w:r>
        <w:rPr>
          <w:rFonts w:ascii="Times New Roman"/>
          <w:b w:val="false"/>
          <w:i w:val="false"/>
          <w:color w:val="000000"/>
          <w:sz w:val="28"/>
        </w:rPr>
        <w:t>
      3) осы қаулыны ресми жарияланғанынан кейін Қостанай қаласы әкімдігінің интернет – ресурсында орналастыруын қамтамасыз етсін.</w:t>
      </w:r>
    </w:p>
    <w:bookmarkEnd w:id="11"/>
    <w:bookmarkStart w:name="z16" w:id="12"/>
    <w:p>
      <w:pPr>
        <w:spacing w:after="0"/>
        <w:ind w:left="0"/>
        <w:jc w:val="both"/>
      </w:pPr>
      <w:r>
        <w:rPr>
          <w:rFonts w:ascii="Times New Roman"/>
          <w:b w:val="false"/>
          <w:i w:val="false"/>
          <w:color w:val="000000"/>
          <w:sz w:val="28"/>
        </w:rPr>
        <w:t>
      3. Осы қаулының орындалуын бақылау Қостанай қаласы әкімінің жетекшілік ететін орынбасарына жүктелсін.</w:t>
      </w:r>
    </w:p>
    <w:bookmarkEnd w:id="12"/>
    <w:bookmarkStart w:name="z17" w:id="13"/>
    <w:p>
      <w:pPr>
        <w:spacing w:after="0"/>
        <w:ind w:left="0"/>
        <w:jc w:val="both"/>
      </w:pPr>
      <w:r>
        <w:rPr>
          <w:rFonts w:ascii="Times New Roman"/>
          <w:b w:val="false"/>
          <w:i w:val="false"/>
          <w:color w:val="000000"/>
          <w:sz w:val="28"/>
        </w:rPr>
        <w:t>
      4. Осы қаулы алғашкы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Жақыпов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