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88a8" w14:textId="53e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2019-2021 жылдарға арналған қалалық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24 желтоқсандағы № 313 шешімі. Қостанай облысының Әділет департаментінде 2018 жылғы 25 желтоқсанда № 8182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2019-2021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18 938 204,0 мың теңге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14 563 301,6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45 023,0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95 292,0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4 234 587,4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19 884 874,0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-98 380,0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103 350,0 мың теңге;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–828290,0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828290,0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Рудный қаласы мәслихатының 08.02.2019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07.06.2019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26.12.2019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қалалық бюджетінен Қашар кентінің бюджетіне берілетін бюджеттік субвенциялардың көлемдері 2019 жылға – 182662,0 мың теңге, 2020 жылға – 179593,0 мың теңге, 2021 жылға – 180770,0 мың теңге құрайтыны көзделсін.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Қашар кентінің бюджетінен Рудный қаласының қалалық бюджетіне берілетін бюджеттік алып қоюлардың көлемдері 2019 жылға – 0 теңге, 2020 жылға – 0 теңге, 2021 жылға – 0 теңге құрайтыны көзделсін.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Рудный қаласының жергілікті атқарушы органы резервінің мөлшері 33 063,8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26.12.2019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Рудный қаласының қалалық бюджетін атқару процесінде секвестрлеуге жатпайтын,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Горняцк кентінің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жергілікті өзін-өзі басқару органдарына аудандық маңызы бар қалалар, ауылдар, кенттер, ауылдық округтер арасында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2020 жылға арналған қалалық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Рудный қаласы мәслихатының 06.08.2019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3-қосымша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Рудный қаласы мәслихатының 07.06.2019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4-қосымша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Рудный қаласының қалалық бюджетін атқару процесінде секвестрлеуге жатпайтын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5-қосымша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Горняцк кентінің бюджеттік бағдарламалар тізбесі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Рудный қаласы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6-қосымша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аудандық маңызы бар қалалар, ауылдар, кенттер, ауылдық округтер арасында трансферттерді бөлу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Рудный қаласы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