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52e2" w14:textId="2555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22 желтоқсандағы № 195 "Лисаков қаласы Октябрь кентінің 2018-2020 жылдарға арналған бюджеті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2018 жылғы 26 сәуірдегі № 240 шешімі. Қостанай облысының Әділет департаментінде 2018 жылғы 10 мамырда № 7749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сәйкес Лисаков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22 желтоқсандағы </w:t>
      </w:r>
      <w:r>
        <w:rPr>
          <w:rFonts w:ascii="Times New Roman"/>
          <w:b w:val="false"/>
          <w:i w:val="false"/>
          <w:color w:val="000000"/>
          <w:sz w:val="28"/>
        </w:rPr>
        <w:t>№ 195</w:t>
      </w:r>
      <w:r>
        <w:rPr>
          <w:rFonts w:ascii="Times New Roman"/>
          <w:b w:val="false"/>
          <w:i w:val="false"/>
          <w:color w:val="000000"/>
          <w:sz w:val="28"/>
        </w:rPr>
        <w:t xml:space="preserve"> "Лисаков қаласы Октябрь кентінің 2018-2020 жылдарға арналған бюджеті туралы" шешіміне (Нормативтік құқықтық актілерді мемлекеттік тіркеу тізілімінде 7470 нөмірімен тіркелген, 2018 жылғы 17 қаңтарда Қазақстан Республикасы нормативтік құқықтық актілерінің эталондық бақылау банкінде жарияланған) мынадай өзгеріс пен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Лисаков қаласы Октябрь кентінің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51794,0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18494,0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0,0 теңге;</w:t>
      </w:r>
    </w:p>
    <w:bookmarkEnd w:id="6"/>
    <w:bookmarkStart w:name="z11" w:id="7"/>
    <w:p>
      <w:pPr>
        <w:spacing w:after="0"/>
        <w:ind w:left="0"/>
        <w:jc w:val="both"/>
      </w:pPr>
      <w:r>
        <w:rPr>
          <w:rFonts w:ascii="Times New Roman"/>
          <w:b w:val="false"/>
          <w:i w:val="false"/>
          <w:color w:val="000000"/>
          <w:sz w:val="28"/>
        </w:rPr>
        <w:t>
      трансферттер түсімі бойынша – 33300,0 мың теңге;</w:t>
      </w:r>
    </w:p>
    <w:bookmarkEnd w:id="7"/>
    <w:bookmarkStart w:name="z12" w:id="8"/>
    <w:p>
      <w:pPr>
        <w:spacing w:after="0"/>
        <w:ind w:left="0"/>
        <w:jc w:val="both"/>
      </w:pPr>
      <w:r>
        <w:rPr>
          <w:rFonts w:ascii="Times New Roman"/>
          <w:b w:val="false"/>
          <w:i w:val="false"/>
          <w:color w:val="000000"/>
          <w:sz w:val="28"/>
        </w:rPr>
        <w:t>
      2) шығындар – 51794,0 мың теңге;</w:t>
      </w:r>
    </w:p>
    <w:bookmarkEnd w:id="8"/>
    <w:bookmarkStart w:name="z13" w:id="9"/>
    <w:p>
      <w:pPr>
        <w:spacing w:after="0"/>
        <w:ind w:left="0"/>
        <w:jc w:val="both"/>
      </w:pPr>
      <w:r>
        <w:rPr>
          <w:rFonts w:ascii="Times New Roman"/>
          <w:b w:val="false"/>
          <w:i w:val="false"/>
          <w:color w:val="000000"/>
          <w:sz w:val="28"/>
        </w:rPr>
        <w:t>
      3) қаржы активтерімен операциялар бойынша сальдо – 0,0 теңге;</w:t>
      </w:r>
    </w:p>
    <w:bookmarkEnd w:id="9"/>
    <w:bookmarkStart w:name="z14" w:id="10"/>
    <w:p>
      <w:pPr>
        <w:spacing w:after="0"/>
        <w:ind w:left="0"/>
        <w:jc w:val="both"/>
      </w:pPr>
      <w:r>
        <w:rPr>
          <w:rFonts w:ascii="Times New Roman"/>
          <w:b w:val="false"/>
          <w:i w:val="false"/>
          <w:color w:val="000000"/>
          <w:sz w:val="28"/>
        </w:rPr>
        <w:t>
      4) бюджет тапшылығы (профициті) – 0,0 теңге;</w:t>
      </w:r>
    </w:p>
    <w:bookmarkEnd w:id="10"/>
    <w:bookmarkStart w:name="z15" w:id="11"/>
    <w:p>
      <w:pPr>
        <w:spacing w:after="0"/>
        <w:ind w:left="0"/>
        <w:jc w:val="both"/>
      </w:pPr>
      <w:r>
        <w:rPr>
          <w:rFonts w:ascii="Times New Roman"/>
          <w:b w:val="false"/>
          <w:i w:val="false"/>
          <w:color w:val="000000"/>
          <w:sz w:val="28"/>
        </w:rPr>
        <w:t>
      5) бюджет тапшылығын қаржыландыру (профицитін пайдалану) – 0,0 теңге.";</w:t>
      </w:r>
    </w:p>
    <w:bookmarkEnd w:id="11"/>
    <w:bookmarkStart w:name="z16" w:id="12"/>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2-1-тармағымен</w:t>
      </w:r>
      <w:r>
        <w:rPr>
          <w:rFonts w:ascii="Times New Roman"/>
          <w:b w:val="false"/>
          <w:i w:val="false"/>
          <w:color w:val="000000"/>
          <w:sz w:val="28"/>
        </w:rPr>
        <w:t xml:space="preserve"> толықтырылсын:</w:t>
      </w:r>
    </w:p>
    <w:bookmarkEnd w:id="12"/>
    <w:bookmarkStart w:name="z17" w:id="13"/>
    <w:p>
      <w:pPr>
        <w:spacing w:after="0"/>
        <w:ind w:left="0"/>
        <w:jc w:val="both"/>
      </w:pPr>
      <w:r>
        <w:rPr>
          <w:rFonts w:ascii="Times New Roman"/>
          <w:b w:val="false"/>
          <w:i w:val="false"/>
          <w:color w:val="000000"/>
          <w:sz w:val="28"/>
        </w:rPr>
        <w:t>
      "2-1. 2018 жылға арналған Лисаков қаласы Октябрь кентінің бюджетінде облыстық бюджеттен ағымдағы нысаналы трансферттер көзделгені ескерілсін, оның ішінде:</w:t>
      </w:r>
    </w:p>
    <w:bookmarkEnd w:id="13"/>
    <w:bookmarkStart w:name="z18" w:id="14"/>
    <w:p>
      <w:pPr>
        <w:spacing w:after="0"/>
        <w:ind w:left="0"/>
        <w:jc w:val="both"/>
      </w:pPr>
      <w:r>
        <w:rPr>
          <w:rFonts w:ascii="Times New Roman"/>
          <w:b w:val="false"/>
          <w:i w:val="false"/>
          <w:color w:val="000000"/>
          <w:sz w:val="28"/>
        </w:rPr>
        <w:t>
      Октябрь кентінде саябақты абаттандыруға 23000,0 мың теңге сомасында.";</w:t>
      </w:r>
    </w:p>
    <w:bookmarkEnd w:id="14"/>
    <w:bookmarkStart w:name="z19"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ХІІ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Демисенов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Неявко</w:t>
            </w:r>
            <w:r>
              <w:rPr>
                <w:rFonts w:ascii="Times New Roman"/>
                <w:b w:val="false"/>
                <w:i w:val="false"/>
                <w:color w:val="000000"/>
                <w:sz w:val="20"/>
              </w:rPr>
              <w:t>
</w:t>
            </w:r>
          </w:p>
        </w:tc>
      </w:tr>
    </w:tbl>
    <w:bookmarkStart w:name="z23" w:id="17"/>
    <w:p>
      <w:pPr>
        <w:spacing w:after="0"/>
        <w:ind w:left="0"/>
        <w:jc w:val="both"/>
      </w:pPr>
      <w:r>
        <w:rPr>
          <w:rFonts w:ascii="Times New Roman"/>
          <w:b w:val="false"/>
          <w:i w:val="false"/>
          <w:color w:val="000000"/>
          <w:sz w:val="28"/>
        </w:rPr>
        <w:t>
      КЕЛІСІЛДІ</w:t>
      </w:r>
    </w:p>
    <w:bookmarkEnd w:id="17"/>
    <w:bookmarkStart w:name="z24" w:id="18"/>
    <w:p>
      <w:pPr>
        <w:spacing w:after="0"/>
        <w:ind w:left="0"/>
        <w:jc w:val="both"/>
      </w:pPr>
      <w:r>
        <w:rPr>
          <w:rFonts w:ascii="Times New Roman"/>
          <w:b w:val="false"/>
          <w:i w:val="false"/>
          <w:color w:val="000000"/>
          <w:sz w:val="28"/>
        </w:rPr>
        <w:t>
      "Лисаков қаласы әкімдігінің</w:t>
      </w:r>
    </w:p>
    <w:bookmarkEnd w:id="18"/>
    <w:bookmarkStart w:name="z25" w:id="19"/>
    <w:p>
      <w:pPr>
        <w:spacing w:after="0"/>
        <w:ind w:left="0"/>
        <w:jc w:val="both"/>
      </w:pPr>
      <w:r>
        <w:rPr>
          <w:rFonts w:ascii="Times New Roman"/>
          <w:b w:val="false"/>
          <w:i w:val="false"/>
          <w:color w:val="000000"/>
          <w:sz w:val="28"/>
        </w:rPr>
        <w:t>
      экономика және бюджеттік</w:t>
      </w:r>
    </w:p>
    <w:bookmarkEnd w:id="19"/>
    <w:bookmarkStart w:name="z26" w:id="20"/>
    <w:p>
      <w:pPr>
        <w:spacing w:after="0"/>
        <w:ind w:left="0"/>
        <w:jc w:val="both"/>
      </w:pPr>
      <w:r>
        <w:rPr>
          <w:rFonts w:ascii="Times New Roman"/>
          <w:b w:val="false"/>
          <w:i w:val="false"/>
          <w:color w:val="000000"/>
          <w:sz w:val="28"/>
        </w:rPr>
        <w:t>
      жоспарлау бөлімі" мемлекеттік</w:t>
      </w:r>
    </w:p>
    <w:bookmarkEnd w:id="20"/>
    <w:bookmarkStart w:name="z27" w:id="21"/>
    <w:p>
      <w:pPr>
        <w:spacing w:after="0"/>
        <w:ind w:left="0"/>
        <w:jc w:val="both"/>
      </w:pPr>
      <w:r>
        <w:rPr>
          <w:rFonts w:ascii="Times New Roman"/>
          <w:b w:val="false"/>
          <w:i w:val="false"/>
          <w:color w:val="000000"/>
          <w:sz w:val="28"/>
        </w:rPr>
        <w:t>
      мекемесінің басшысы</w:t>
      </w:r>
    </w:p>
    <w:bookmarkEnd w:id="21"/>
    <w:bookmarkStart w:name="z28" w:id="22"/>
    <w:p>
      <w:pPr>
        <w:spacing w:after="0"/>
        <w:ind w:left="0"/>
        <w:jc w:val="both"/>
      </w:pPr>
      <w:r>
        <w:rPr>
          <w:rFonts w:ascii="Times New Roman"/>
          <w:b w:val="false"/>
          <w:i w:val="false"/>
          <w:color w:val="000000"/>
          <w:sz w:val="28"/>
        </w:rPr>
        <w:t>
      ____________ Ш. Бекмухамедова</w:t>
      </w:r>
    </w:p>
    <w:bookmarkEnd w:id="22"/>
    <w:bookmarkStart w:name="z29" w:id="23"/>
    <w:p>
      <w:pPr>
        <w:spacing w:after="0"/>
        <w:ind w:left="0"/>
        <w:jc w:val="both"/>
      </w:pPr>
      <w:r>
        <w:rPr>
          <w:rFonts w:ascii="Times New Roman"/>
          <w:b w:val="false"/>
          <w:i w:val="false"/>
          <w:color w:val="000000"/>
          <w:sz w:val="28"/>
        </w:rPr>
        <w:t>
      КЕЛІСІЛДІ</w:t>
      </w:r>
    </w:p>
    <w:bookmarkEnd w:id="23"/>
    <w:bookmarkStart w:name="z30" w:id="24"/>
    <w:p>
      <w:pPr>
        <w:spacing w:after="0"/>
        <w:ind w:left="0"/>
        <w:jc w:val="both"/>
      </w:pPr>
      <w:r>
        <w:rPr>
          <w:rFonts w:ascii="Times New Roman"/>
          <w:b w:val="false"/>
          <w:i w:val="false"/>
          <w:color w:val="000000"/>
          <w:sz w:val="28"/>
        </w:rPr>
        <w:t>
      Октябрь кентінің әкімі</w:t>
      </w:r>
    </w:p>
    <w:bookmarkEnd w:id="24"/>
    <w:bookmarkStart w:name="z31" w:id="25"/>
    <w:p>
      <w:pPr>
        <w:spacing w:after="0"/>
        <w:ind w:left="0"/>
        <w:jc w:val="both"/>
      </w:pPr>
      <w:r>
        <w:rPr>
          <w:rFonts w:ascii="Times New Roman"/>
          <w:b w:val="false"/>
          <w:i w:val="false"/>
          <w:color w:val="000000"/>
          <w:sz w:val="28"/>
        </w:rPr>
        <w:t>
      ____________ Б. Камелов</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сәуірдегі</w:t>
            </w:r>
            <w:r>
              <w:br/>
            </w:r>
            <w:r>
              <w:rPr>
                <w:rFonts w:ascii="Times New Roman"/>
                <w:b w:val="false"/>
                <w:i w:val="false"/>
                <w:color w:val="000000"/>
                <w:sz w:val="20"/>
              </w:rPr>
              <w:t>№ 240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195 шешіміне 1-қосымша</w:t>
            </w:r>
          </w:p>
        </w:tc>
      </w:tr>
    </w:tbl>
    <w:bookmarkStart w:name="z35" w:id="26"/>
    <w:p>
      <w:pPr>
        <w:spacing w:after="0"/>
        <w:ind w:left="0"/>
        <w:jc w:val="left"/>
      </w:pPr>
      <w:r>
        <w:rPr>
          <w:rFonts w:ascii="Times New Roman"/>
          <w:b/>
          <w:i w:val="false"/>
          <w:color w:val="000000"/>
        </w:rPr>
        <w:t xml:space="preserve"> Лисаков қаласы Октябрь кентінің 2018 жылға арналған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Санаты</w:t>
            </w:r>
          </w:p>
          <w:bookmarkEnd w:id="2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p>
          <w:bookmarkEnd w:id="2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1</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1</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1</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1</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1</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1</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1</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4</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4</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4</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Функционалдық топ</w:t>
            </w:r>
          </w:p>
          <w:bookmarkEnd w:id="4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01</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07</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4"/>
          <w:p>
            <w:pPr>
              <w:spacing w:after="20"/>
              <w:ind w:left="20"/>
              <w:jc w:val="both"/>
            </w:pPr>
            <w:r>
              <w:rPr>
                <w:rFonts w:ascii="Times New Roman"/>
                <w:b w:val="false"/>
                <w:i w:val="false"/>
                <w:color w:val="000000"/>
                <w:sz w:val="20"/>
              </w:rPr>
              <w:t>
 </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5"/>
          <w:p>
            <w:pPr>
              <w:spacing w:after="20"/>
              <w:ind w:left="20"/>
              <w:jc w:val="both"/>
            </w:pPr>
            <w:r>
              <w:rPr>
                <w:rFonts w:ascii="Times New Roman"/>
                <w:b w:val="false"/>
                <w:i w:val="false"/>
                <w:color w:val="000000"/>
                <w:sz w:val="20"/>
              </w:rPr>
              <w:t>
 </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6"/>
          <w:p>
            <w:pPr>
              <w:spacing w:after="20"/>
              <w:ind w:left="20"/>
              <w:jc w:val="both"/>
            </w:pPr>
            <w:r>
              <w:rPr>
                <w:rFonts w:ascii="Times New Roman"/>
                <w:b w:val="false"/>
                <w:i w:val="false"/>
                <w:color w:val="000000"/>
                <w:sz w:val="20"/>
              </w:rPr>
              <w:t>
 </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7"/>
          <w:p>
            <w:pPr>
              <w:spacing w:after="20"/>
              <w:ind w:left="20"/>
              <w:jc w:val="both"/>
            </w:pPr>
            <w:r>
              <w:rPr>
                <w:rFonts w:ascii="Times New Roman"/>
                <w:b w:val="false"/>
                <w:i w:val="false"/>
                <w:color w:val="000000"/>
                <w:sz w:val="20"/>
              </w:rPr>
              <w:t>
12 </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8"/>
          <w:p>
            <w:pPr>
              <w:spacing w:after="20"/>
              <w:ind w:left="20"/>
              <w:jc w:val="both"/>
            </w:pPr>
            <w:r>
              <w:rPr>
                <w:rFonts w:ascii="Times New Roman"/>
                <w:b w:val="false"/>
                <w:i w:val="false"/>
                <w:color w:val="000000"/>
                <w:sz w:val="20"/>
              </w:rPr>
              <w:t>
 </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9"/>
          <w:p>
            <w:pPr>
              <w:spacing w:after="20"/>
              <w:ind w:left="20"/>
              <w:jc w:val="both"/>
            </w:pPr>
            <w:r>
              <w:rPr>
                <w:rFonts w:ascii="Times New Roman"/>
                <w:b w:val="false"/>
                <w:i w:val="false"/>
                <w:color w:val="000000"/>
                <w:sz w:val="20"/>
              </w:rPr>
              <w:t>
 </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