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0407" w14:textId="f710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бойынша жолаушылар мен багажды автомобильмен тұрақты тасымалдаудың барлық маршруттары үшін бірыңғай тарифін белгілеу туралы</w:t>
      </w:r>
    </w:p>
    <w:p>
      <w:pPr>
        <w:spacing w:after="0"/>
        <w:ind w:left="0"/>
        <w:jc w:val="both"/>
      </w:pPr>
      <w:r>
        <w:rPr>
          <w:rFonts w:ascii="Times New Roman"/>
          <w:b w:val="false"/>
          <w:i w:val="false"/>
          <w:color w:val="000000"/>
          <w:sz w:val="28"/>
        </w:rPr>
        <w:t>Қостанай облысы Лисаков қаласы әкімдігінің 2018 жылғы 21 желтоқсандағы № 610 қаулысы. Қостанай облысының Әділет департаментінде 2018 жылғы 24 желтоқсанда № 8181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Лисаков қаласы әкімдігінің 13.12.2021 </w:t>
      </w:r>
      <w:r>
        <w:rPr>
          <w:rFonts w:ascii="Times New Roman"/>
          <w:b w:val="false"/>
          <w:i w:val="false"/>
          <w:color w:val="ff0000"/>
          <w:sz w:val="28"/>
        </w:rPr>
        <w:t>№ 509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"Автомобиль көлігі туралы" 2003 жылғы 4 шілдедегі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Лисаков қаласының әкімдігі ҚАУЛЫ ЕТЕДІ:</w:t>
      </w:r>
    </w:p>
    <w:bookmarkStart w:name="z5" w:id="1"/>
    <w:p>
      <w:pPr>
        <w:spacing w:after="0"/>
        <w:ind w:left="0"/>
        <w:jc w:val="both"/>
      </w:pPr>
      <w:r>
        <w:rPr>
          <w:rFonts w:ascii="Times New Roman"/>
          <w:b w:val="false"/>
          <w:i w:val="false"/>
          <w:color w:val="000000"/>
          <w:sz w:val="28"/>
        </w:rPr>
        <w:t>
      1. Лисаков қаласы бойынша жолаушылар мен багажды қалалық (ауылдық) қатынаста автомобильмен тұрақты тасымалдаудың барлық маршруттары үшін бірыңғай тариф 150 теңге мөлшерінде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Лисаков қаласы әкімдігінің 13.12.2021 </w:t>
      </w:r>
      <w:r>
        <w:rPr>
          <w:rFonts w:ascii="Times New Roman"/>
          <w:b w:val="false"/>
          <w:i w:val="false"/>
          <w:color w:val="000000"/>
          <w:sz w:val="28"/>
        </w:rPr>
        <w:t>№ 509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Қостанай облысы Лисаков қаласы әкімдігінің 13.12.2021 </w:t>
      </w:r>
      <w:r>
        <w:rPr>
          <w:rFonts w:ascii="Times New Roman"/>
          <w:b w:val="false"/>
          <w:i w:val="false"/>
          <w:color w:val="000000"/>
          <w:sz w:val="28"/>
        </w:rPr>
        <w:t>№ 509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"Лисаков қаласы әкімінің аппараты" мемлекеттік мекемесі Қазақстан Республикасының заңнамасында белгіленген тәртіпте:</w:t>
      </w:r>
    </w:p>
    <w:bookmarkEnd w:id="2"/>
    <w:bookmarkStart w:name="z8" w:id="3"/>
    <w:p>
      <w:pPr>
        <w:spacing w:after="0"/>
        <w:ind w:left="0"/>
        <w:jc w:val="both"/>
      </w:pPr>
      <w:r>
        <w:rPr>
          <w:rFonts w:ascii="Times New Roman"/>
          <w:b w:val="false"/>
          <w:i w:val="false"/>
          <w:color w:val="000000"/>
          <w:sz w:val="28"/>
        </w:rPr>
        <w:t>
      1) осы қаулының Қостанай облысының Әділет департаментінде мемлекеттік тіркелуін;</w:t>
      </w:r>
    </w:p>
    <w:bookmarkEnd w:id="3"/>
    <w:bookmarkStart w:name="z9"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10" w:id="5"/>
    <w:p>
      <w:pPr>
        <w:spacing w:after="0"/>
        <w:ind w:left="0"/>
        <w:jc w:val="both"/>
      </w:pPr>
      <w:r>
        <w:rPr>
          <w:rFonts w:ascii="Times New Roman"/>
          <w:b w:val="false"/>
          <w:i w:val="false"/>
          <w:color w:val="000000"/>
          <w:sz w:val="28"/>
        </w:rPr>
        <w:t>
      3) осы қаулыны ресми жарияланғанынан кейін Лисаков қаласы әкімдігінің интернет-ресурсында орналастыруын қамтамасыз етсін.</w:t>
      </w:r>
    </w:p>
    <w:bookmarkEnd w:id="5"/>
    <w:bookmarkStart w:name="z11" w:id="6"/>
    <w:p>
      <w:pPr>
        <w:spacing w:after="0"/>
        <w:ind w:left="0"/>
        <w:jc w:val="both"/>
      </w:pPr>
      <w:r>
        <w:rPr>
          <w:rFonts w:ascii="Times New Roman"/>
          <w:b w:val="false"/>
          <w:i w:val="false"/>
          <w:color w:val="000000"/>
          <w:sz w:val="28"/>
        </w:rPr>
        <w:t>
      4. Осы қаулының орындалуын бақылау Лисаков қаласы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