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24dda0" w14:textId="d24dda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Большая Чураковка ауылының құрамдас бөліктеріне қайта атау беру туралы</w:t>
      </w:r>
    </w:p>
    <w:p>
      <w:pPr>
        <w:spacing w:after="0"/>
        <w:ind w:left="0"/>
        <w:jc w:val="both"/>
      </w:pPr>
      <w:r>
        <w:rPr>
          <w:rFonts w:ascii="Times New Roman"/>
          <w:b w:val="false"/>
          <w:i w:val="false"/>
          <w:color w:val="000000"/>
          <w:sz w:val="28"/>
        </w:rPr>
        <w:t>Қостанай облысы Алтынсарин ауданы Большая Чураковка ауылдық округі әкімінің 2018 жылғы 4 мамырдағы № 2 шешімі. Қостанай облысының Әділет департаментінде 2018 жылғы 17 мамырда № 7764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әкiмшiлiк-аумақтық құрылысы туралы" Қазақстан Республикасының 1993 жылғы 8 желтоқсандағы Заңының </w:t>
      </w:r>
      <w:r>
        <w:rPr>
          <w:rFonts w:ascii="Times New Roman"/>
          <w:b w:val="false"/>
          <w:i w:val="false"/>
          <w:color w:val="000000"/>
          <w:sz w:val="28"/>
        </w:rPr>
        <w:t>14-бабының</w:t>
      </w:r>
      <w:r>
        <w:rPr>
          <w:rFonts w:ascii="Times New Roman"/>
          <w:b w:val="false"/>
          <w:i w:val="false"/>
          <w:color w:val="000000"/>
          <w:sz w:val="28"/>
        </w:rPr>
        <w:t xml:space="preserve"> 4) тармақшасына, Большая Чураковка ауылын тиісті аумақ халқының пікірін ескере отырып, 2017 жылғы 4 желтоқсандағы Қостанай облысы әкімдігі жанындағы облыстық ономастика комиссиясы отырысының қорытындысы негізінде Большая Чураковка ауылдық округінің әкімі ШЕШІМ ҚАБЫЛДАДЫ:</w:t>
      </w:r>
    </w:p>
    <w:bookmarkEnd w:id="0"/>
    <w:bookmarkStart w:name="z5" w:id="1"/>
    <w:p>
      <w:pPr>
        <w:spacing w:after="0"/>
        <w:ind w:left="0"/>
        <w:jc w:val="both"/>
      </w:pPr>
      <w:r>
        <w:rPr>
          <w:rFonts w:ascii="Times New Roman"/>
          <w:b w:val="false"/>
          <w:i w:val="false"/>
          <w:color w:val="000000"/>
          <w:sz w:val="28"/>
        </w:rPr>
        <w:t>
      1. Большая Чураковка ауылдық округінің Большая Чураковка ауылының келесі көше атаулары қайта аталсын:</w:t>
      </w:r>
    </w:p>
    <w:bookmarkEnd w:id="1"/>
    <w:bookmarkStart w:name="z6" w:id="2"/>
    <w:p>
      <w:pPr>
        <w:spacing w:after="0"/>
        <w:ind w:left="0"/>
        <w:jc w:val="both"/>
      </w:pPr>
      <w:r>
        <w:rPr>
          <w:rFonts w:ascii="Times New Roman"/>
          <w:b w:val="false"/>
          <w:i w:val="false"/>
          <w:color w:val="000000"/>
          <w:sz w:val="28"/>
        </w:rPr>
        <w:t>
      1) Октябрьская көшесін Атамекен көшесіне;</w:t>
      </w:r>
    </w:p>
    <w:bookmarkEnd w:id="2"/>
    <w:bookmarkStart w:name="z7" w:id="3"/>
    <w:p>
      <w:pPr>
        <w:spacing w:after="0"/>
        <w:ind w:left="0"/>
        <w:jc w:val="both"/>
      </w:pPr>
      <w:r>
        <w:rPr>
          <w:rFonts w:ascii="Times New Roman"/>
          <w:b w:val="false"/>
          <w:i w:val="false"/>
          <w:color w:val="000000"/>
          <w:sz w:val="28"/>
        </w:rPr>
        <w:t>
      2) Пионерская көшесін Мұрагер көшесіне;</w:t>
      </w:r>
    </w:p>
    <w:bookmarkEnd w:id="3"/>
    <w:bookmarkStart w:name="z8" w:id="4"/>
    <w:p>
      <w:pPr>
        <w:spacing w:after="0"/>
        <w:ind w:left="0"/>
        <w:jc w:val="both"/>
      </w:pPr>
      <w:r>
        <w:rPr>
          <w:rFonts w:ascii="Times New Roman"/>
          <w:b w:val="false"/>
          <w:i w:val="false"/>
          <w:color w:val="000000"/>
          <w:sz w:val="28"/>
        </w:rPr>
        <w:t>
      3) Совхозная көшесін Бәйтерек көшесіне;</w:t>
      </w:r>
    </w:p>
    <w:bookmarkEnd w:id="4"/>
    <w:bookmarkStart w:name="z9" w:id="5"/>
    <w:p>
      <w:pPr>
        <w:spacing w:after="0"/>
        <w:ind w:left="0"/>
        <w:jc w:val="both"/>
      </w:pPr>
      <w:r>
        <w:rPr>
          <w:rFonts w:ascii="Times New Roman"/>
          <w:b w:val="false"/>
          <w:i w:val="false"/>
          <w:color w:val="000000"/>
          <w:sz w:val="28"/>
        </w:rPr>
        <w:t>
      2. "Алтынсарин ауданының Большая Чураковка ауылдық округі әкімі аппараты" мемлекеттік мекемесі Қазақстан Республикасының заңнамасында белгіленген тәртіпте:</w:t>
      </w:r>
    </w:p>
    <w:bookmarkEnd w:id="5"/>
    <w:bookmarkStart w:name="z10" w:id="6"/>
    <w:p>
      <w:pPr>
        <w:spacing w:after="0"/>
        <w:ind w:left="0"/>
        <w:jc w:val="both"/>
      </w:pPr>
      <w:r>
        <w:rPr>
          <w:rFonts w:ascii="Times New Roman"/>
          <w:b w:val="false"/>
          <w:i w:val="false"/>
          <w:color w:val="000000"/>
          <w:sz w:val="28"/>
        </w:rPr>
        <w:t>
      1) осы шешімінің аумақтық әділет органында мемлекеттік тіркелуін;</w:t>
      </w:r>
    </w:p>
    <w:bookmarkEnd w:id="6"/>
    <w:bookmarkStart w:name="z11" w:id="7"/>
    <w:p>
      <w:pPr>
        <w:spacing w:after="0"/>
        <w:ind w:left="0"/>
        <w:jc w:val="both"/>
      </w:pPr>
      <w:r>
        <w:rPr>
          <w:rFonts w:ascii="Times New Roman"/>
          <w:b w:val="false"/>
          <w:i w:val="false"/>
          <w:color w:val="000000"/>
          <w:sz w:val="28"/>
        </w:rPr>
        <w:t>
      2) осы шешім мемлекеттік тіркелген күнінен бастап күнтізбелік он күн ішінде оның қазақ және орыс тілдеріндегі қағаз және электрондық түрдегі көшірмесін "Республикалык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банкінде енгізу үшін жіберілуін;</w:t>
      </w:r>
    </w:p>
    <w:bookmarkEnd w:id="7"/>
    <w:bookmarkStart w:name="z12" w:id="8"/>
    <w:p>
      <w:pPr>
        <w:spacing w:after="0"/>
        <w:ind w:left="0"/>
        <w:jc w:val="both"/>
      </w:pPr>
      <w:r>
        <w:rPr>
          <w:rFonts w:ascii="Times New Roman"/>
          <w:b w:val="false"/>
          <w:i w:val="false"/>
          <w:color w:val="000000"/>
          <w:sz w:val="28"/>
        </w:rPr>
        <w:t>
      3) осы шешімді ресми жарияланғанынан кейін Алтынсарин ауданы әкімдігінің интернет-ресурсында орналастыруын қамтамасыз етсін.</w:t>
      </w:r>
    </w:p>
    <w:bookmarkEnd w:id="8"/>
    <w:bookmarkStart w:name="z13" w:id="9"/>
    <w:p>
      <w:pPr>
        <w:spacing w:after="0"/>
        <w:ind w:left="0"/>
        <w:jc w:val="both"/>
      </w:pPr>
      <w:r>
        <w:rPr>
          <w:rFonts w:ascii="Times New Roman"/>
          <w:b w:val="false"/>
          <w:i w:val="false"/>
          <w:color w:val="000000"/>
          <w:sz w:val="28"/>
        </w:rPr>
        <w:t>
      3. Осы шешімнің орындалуына бақылау жасауды өзіме қалдырамын.</w:t>
      </w:r>
    </w:p>
    <w:bookmarkEnd w:id="9"/>
    <w:bookmarkStart w:name="z14" w:id="10"/>
    <w:p>
      <w:pPr>
        <w:spacing w:after="0"/>
        <w:ind w:left="0"/>
        <w:jc w:val="both"/>
      </w:pPr>
      <w:r>
        <w:rPr>
          <w:rFonts w:ascii="Times New Roman"/>
          <w:b w:val="false"/>
          <w:i w:val="false"/>
          <w:color w:val="000000"/>
          <w:sz w:val="28"/>
        </w:rPr>
        <w:t>
      4. Осы шешім алғашқы ресми жариялаған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Ауылдық округінің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Ө. Жөкешбаев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