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2be66" w14:textId="f42be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2018 жылы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мәслихатының 2018 жылғы 14 ақпандағы № 190 шешімі. Қостанай облысының Әділет департаментінде 2018 жылғы 7 наурызда № 7587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"Агроөнеркәсiптiк кешендi және ауылдық аумақтарды дамытуды мемлекеттiк реттеу туралы" 2005 жылғы 8 шiлдедегi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сәйкес Амангелдi аудандық мәслихаты ШЕШIМ ҚАБЫЛДАДЫ:</w:t>
      </w:r>
    </w:p>
    <w:bookmarkEnd w:id="0"/>
    <w:bookmarkStart w:name="z5" w:id="1"/>
    <w:p>
      <w:pPr>
        <w:spacing w:after="0"/>
        <w:ind w:left="0"/>
        <w:jc w:val="both"/>
      </w:pPr>
      <w:r>
        <w:rPr>
          <w:rFonts w:ascii="Times New Roman"/>
          <w:b w:val="false"/>
          <w:i w:val="false"/>
          <w:color w:val="000000"/>
          <w:sz w:val="28"/>
        </w:rPr>
        <w:t>
      1. Амангелді ауданының ауылдық елдi мекендерiне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2018 жылы көтерме жәрдемақы және тұрғын үй алу немесе салу үшiн әлеуметтiк қолдау шаралары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Әбдіғали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Кеделбаев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"Амангелді ауданы әкімдігінің экономика</w:t>
      </w:r>
    </w:p>
    <w:bookmarkEnd w:id="4"/>
    <w:bookmarkStart w:name="z11" w:id="5"/>
    <w:p>
      <w:pPr>
        <w:spacing w:after="0"/>
        <w:ind w:left="0"/>
        <w:jc w:val="both"/>
      </w:pPr>
      <w:r>
        <w:rPr>
          <w:rFonts w:ascii="Times New Roman"/>
          <w:b w:val="false"/>
          <w:i w:val="false"/>
          <w:color w:val="000000"/>
          <w:sz w:val="28"/>
        </w:rPr>
        <w:t>
      және бюджеттік жоспарлау бөлімі"</w:t>
      </w:r>
    </w:p>
    <w:bookmarkEnd w:id="5"/>
    <w:bookmarkStart w:name="z12" w:id="6"/>
    <w:p>
      <w:pPr>
        <w:spacing w:after="0"/>
        <w:ind w:left="0"/>
        <w:jc w:val="both"/>
      </w:pPr>
      <w:r>
        <w:rPr>
          <w:rFonts w:ascii="Times New Roman"/>
          <w:b w:val="false"/>
          <w:i w:val="false"/>
          <w:color w:val="000000"/>
          <w:sz w:val="28"/>
        </w:rPr>
        <w:t>
      коммуналдық мемлекеттік мекемесінің</w:t>
      </w:r>
    </w:p>
    <w:bookmarkEnd w:id="6"/>
    <w:bookmarkStart w:name="z13" w:id="7"/>
    <w:p>
      <w:pPr>
        <w:spacing w:after="0"/>
        <w:ind w:left="0"/>
        <w:jc w:val="both"/>
      </w:pPr>
      <w:r>
        <w:rPr>
          <w:rFonts w:ascii="Times New Roman"/>
          <w:b w:val="false"/>
          <w:i w:val="false"/>
          <w:color w:val="000000"/>
          <w:sz w:val="28"/>
        </w:rPr>
        <w:t>
      басшысы</w:t>
      </w:r>
    </w:p>
    <w:bookmarkEnd w:id="7"/>
    <w:bookmarkStart w:name="z14" w:id="8"/>
    <w:p>
      <w:pPr>
        <w:spacing w:after="0"/>
        <w:ind w:left="0"/>
        <w:jc w:val="both"/>
      </w:pPr>
      <w:r>
        <w:rPr>
          <w:rFonts w:ascii="Times New Roman"/>
          <w:b w:val="false"/>
          <w:i w:val="false"/>
          <w:color w:val="000000"/>
          <w:sz w:val="28"/>
        </w:rPr>
        <w:t>
      __________________________ М. Сакетов</w:t>
      </w:r>
    </w:p>
    <w:bookmarkEnd w:id="8"/>
    <w:bookmarkStart w:name="z15" w:id="9"/>
    <w:p>
      <w:pPr>
        <w:spacing w:after="0"/>
        <w:ind w:left="0"/>
        <w:jc w:val="both"/>
      </w:pPr>
      <w:r>
        <w:rPr>
          <w:rFonts w:ascii="Times New Roman"/>
          <w:b w:val="false"/>
          <w:i w:val="false"/>
          <w:color w:val="000000"/>
          <w:sz w:val="28"/>
        </w:rPr>
        <w:t>
      2018 жылғы "14" ақпан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