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63cb" w14:textId="43a63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ауылының құрамдас бөліктерін қайта атау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2018 жылғы 29 қаңтардағы № 2 шешімі. Қостанай облысының Әділет департаментінде 2018 жылғы 7 ақпанда № 7502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Әулиекөл ауылының тиісті аумақ халқының пікірін ескере отырып, Қостанай облысы әкімдігі жанындағы облыстық ономастика комиссиясының 2017 жылғы 16 қарашадағы қорытындысы негізінде Әулиекөл ауылының әкімі ШЕШІМ ҚАБЫЛДАДЫ:</w:t>
      </w:r>
    </w:p>
    <w:bookmarkEnd w:id="0"/>
    <w:bookmarkStart w:name="z5" w:id="1"/>
    <w:p>
      <w:pPr>
        <w:spacing w:after="0"/>
        <w:ind w:left="0"/>
        <w:jc w:val="both"/>
      </w:pPr>
      <w:r>
        <w:rPr>
          <w:rFonts w:ascii="Times New Roman"/>
          <w:b w:val="false"/>
          <w:i w:val="false"/>
          <w:color w:val="000000"/>
          <w:sz w:val="28"/>
        </w:rPr>
        <w:t>
      1. Әулиекөл ауылының келесі көшелері қайта аталсын:</w:t>
      </w:r>
    </w:p>
    <w:bookmarkEnd w:id="1"/>
    <w:bookmarkStart w:name="z6" w:id="2"/>
    <w:p>
      <w:pPr>
        <w:spacing w:after="0"/>
        <w:ind w:left="0"/>
        <w:jc w:val="both"/>
      </w:pPr>
      <w:r>
        <w:rPr>
          <w:rFonts w:ascii="Times New Roman"/>
          <w:b w:val="false"/>
          <w:i w:val="false"/>
          <w:color w:val="000000"/>
          <w:sz w:val="28"/>
        </w:rPr>
        <w:t>
      1) Степная көшесін Қуаныш Шамшиев көшесіне;</w:t>
      </w:r>
    </w:p>
    <w:bookmarkEnd w:id="2"/>
    <w:bookmarkStart w:name="z7" w:id="3"/>
    <w:p>
      <w:pPr>
        <w:spacing w:after="0"/>
        <w:ind w:left="0"/>
        <w:jc w:val="both"/>
      </w:pPr>
      <w:r>
        <w:rPr>
          <w:rFonts w:ascii="Times New Roman"/>
          <w:b w:val="false"/>
          <w:i w:val="false"/>
          <w:color w:val="000000"/>
          <w:sz w:val="28"/>
        </w:rPr>
        <w:t>
      2) Больничная көшесін Салық Молдахметов көшесіне;</w:t>
      </w:r>
    </w:p>
    <w:bookmarkEnd w:id="3"/>
    <w:bookmarkStart w:name="z8" w:id="4"/>
    <w:p>
      <w:pPr>
        <w:spacing w:after="0"/>
        <w:ind w:left="0"/>
        <w:jc w:val="both"/>
      </w:pPr>
      <w:r>
        <w:rPr>
          <w:rFonts w:ascii="Times New Roman"/>
          <w:b w:val="false"/>
          <w:i w:val="false"/>
          <w:color w:val="000000"/>
          <w:sz w:val="28"/>
        </w:rPr>
        <w:t>
      3) Зеленые ряды көшесін Медет Досымханов көшесіне;</w:t>
      </w:r>
    </w:p>
    <w:bookmarkEnd w:id="4"/>
    <w:bookmarkStart w:name="z9" w:id="5"/>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3) осы шешім ресми жарияланғанынан кейін Әулиекөл ауданы әкімдігінің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9"/>
    <w:bookmarkStart w:name="z14" w:id="10"/>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Әулиекөл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Тлемисов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