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fdb" w14:textId="d3b6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28 желтоқсандағы № 247 шешімі. Қостанай облысының Әділет департаментінде 2018 жылғы 28 желтоқсанда № 8216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88251,0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23379,0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64872,0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90474,0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25.04.2019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2019 жылға арналған Денисов ауылдық округінің бюджетінде ағымдағы нысаналы трансферттердің түсімі көзделгені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Денисов ауылдық округін көркейтуге 41415,0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878,0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Қостанай облысы Денисов ауданы мәслихатының 25.04.2019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2019 жылға арналған Денисов ауылдық округінің бюджетінде 2223,0 мың теңге сомасында бос қалдықты бөлу көзделгені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Қостанай облысы Денисов ауданы мәслихатының 25.04.2019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Денисов ауылдық бюджетте аудандық бюджеттен ауылдық округ бюджетіне берілетін субвенция көлемі 22579,0 мың теңге сомасында көзделгені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Денисов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25.04.2019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Денисов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Денисов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