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7f56" w14:textId="8737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Қарасу ауданы әкімдігінің 2018 жылғы 1 наурыздағы № 31 қаулысы. Қостанай облысының Әділет департаментінде 2018 жылғы 26 наурызда № 7617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Республикасының Заңы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 әкімінің</w:t>
            </w:r>
            <w:r>
              <w:br/>
            </w:r>
            <w:r>
              <w:rPr>
                <w:rFonts w:ascii="Times New Roman"/>
                <w:b w:val="false"/>
                <w:i/>
                <w:color w:val="000000"/>
                <w:sz w:val="20"/>
              </w:rPr>
              <w:t>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 наурыздағы</w:t>
            </w:r>
            <w:r>
              <w:br/>
            </w:r>
            <w:r>
              <w:rPr>
                <w:rFonts w:ascii="Times New Roman"/>
                <w:b w:val="false"/>
                <w:i w:val="false"/>
                <w:color w:val="000000"/>
                <w:sz w:val="20"/>
              </w:rPr>
              <w:t xml:space="preserve">№ 31 қаулысына </w:t>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Қарасу ауданы коммуналдық мемлекеттік кәсiпорындардың таза кірісінің бір бөлігін аудару нормативі</w:t>
      </w:r>
    </w:p>
    <w:bookmarkEnd w:id="8"/>
    <w:bookmarkStart w:name="z18" w:id="9"/>
    <w:p>
      <w:pPr>
        <w:spacing w:after="0"/>
        <w:ind w:left="0"/>
        <w:jc w:val="both"/>
      </w:pPr>
      <w:r>
        <w:rPr>
          <w:rFonts w:ascii="Times New Roman"/>
          <w:b w:val="false"/>
          <w:i w:val="false"/>
          <w:color w:val="000000"/>
          <w:sz w:val="28"/>
        </w:rPr>
        <w:t>
      Қарасу ауданы коммуналдық мемлекеттік кәсіпорындардың таза кірістерінің бір бөлігін аудандық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Таза кіріс 3000000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Таза кіріс 50000001 теңгеден 250000000 теңгеге дейін</w:t>
            </w:r>
          </w:p>
          <w:bookmarkEnd w:id="12"/>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