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4f84" w14:textId="2144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желтоқсандағы № 68 "Қарасу ауданы бойынша коммуналдық қалдықтардың түзілу және жинақталу нормаларын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Қарасу ауданы мәслихатының 2018 жылғы 22 мамырдағы № 234 шешімі. Қостанай облысының Әділет департаментінде 2018 жылғы 31 мамырда № 7806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12 желтоқсандағы </w:t>
      </w:r>
      <w:r>
        <w:rPr>
          <w:rFonts w:ascii="Times New Roman"/>
          <w:b w:val="false"/>
          <w:i w:val="false"/>
          <w:color w:val="000000"/>
          <w:sz w:val="28"/>
        </w:rPr>
        <w:t>№ 68</w:t>
      </w:r>
      <w:r>
        <w:rPr>
          <w:rFonts w:ascii="Times New Roman"/>
          <w:b w:val="false"/>
          <w:i w:val="false"/>
          <w:color w:val="000000"/>
          <w:sz w:val="28"/>
        </w:rPr>
        <w:t xml:space="preserve"> "Қарасу ауданы бойынша коммуналдық қалдықтардың түзілу және жинақталу нормаларын бекіту туралы" шешімінің (Нормативтік құқықтық актілерді мемлекеттік тіркеу тізілімінде 6800 нөмірімен тіркелген, 2017 жылғы 23 қаңтарда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Өскімбаева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"Қарасу ауданы әкімдігінің</w:t>
      </w:r>
    </w:p>
    <w:bookmarkEnd w:id="4"/>
    <w:bookmarkStart w:name="z11" w:id="5"/>
    <w:p>
      <w:pPr>
        <w:spacing w:after="0"/>
        <w:ind w:left="0"/>
        <w:jc w:val="both"/>
      </w:pPr>
      <w:r>
        <w:rPr>
          <w:rFonts w:ascii="Times New Roman"/>
          <w:b w:val="false"/>
          <w:i w:val="false"/>
          <w:color w:val="000000"/>
          <w:sz w:val="28"/>
        </w:rPr>
        <w:t>
      тұрғын үй-коммуналдық</w:t>
      </w:r>
    </w:p>
    <w:bookmarkEnd w:id="5"/>
    <w:bookmarkStart w:name="z12" w:id="6"/>
    <w:p>
      <w:pPr>
        <w:spacing w:after="0"/>
        <w:ind w:left="0"/>
        <w:jc w:val="both"/>
      </w:pPr>
      <w:r>
        <w:rPr>
          <w:rFonts w:ascii="Times New Roman"/>
          <w:b w:val="false"/>
          <w:i w:val="false"/>
          <w:color w:val="000000"/>
          <w:sz w:val="28"/>
        </w:rPr>
        <w:t>
      шаруашылық, жолаушылар</w:t>
      </w:r>
    </w:p>
    <w:bookmarkEnd w:id="6"/>
    <w:bookmarkStart w:name="z13" w:id="7"/>
    <w:p>
      <w:pPr>
        <w:spacing w:after="0"/>
        <w:ind w:left="0"/>
        <w:jc w:val="both"/>
      </w:pPr>
      <w:r>
        <w:rPr>
          <w:rFonts w:ascii="Times New Roman"/>
          <w:b w:val="false"/>
          <w:i w:val="false"/>
          <w:color w:val="000000"/>
          <w:sz w:val="28"/>
        </w:rPr>
        <w:t>
      көлігі және автомобиль</w:t>
      </w:r>
    </w:p>
    <w:bookmarkEnd w:id="7"/>
    <w:bookmarkStart w:name="z14" w:id="8"/>
    <w:p>
      <w:pPr>
        <w:spacing w:after="0"/>
        <w:ind w:left="0"/>
        <w:jc w:val="both"/>
      </w:pPr>
      <w:r>
        <w:rPr>
          <w:rFonts w:ascii="Times New Roman"/>
          <w:b w:val="false"/>
          <w:i w:val="false"/>
          <w:color w:val="000000"/>
          <w:sz w:val="28"/>
        </w:rPr>
        <w:t>
      жолдары бөлімі" мемлекеттік</w:t>
      </w:r>
    </w:p>
    <w:bookmarkEnd w:id="8"/>
    <w:bookmarkStart w:name="z15" w:id="9"/>
    <w:p>
      <w:pPr>
        <w:spacing w:after="0"/>
        <w:ind w:left="0"/>
        <w:jc w:val="both"/>
      </w:pPr>
      <w:r>
        <w:rPr>
          <w:rFonts w:ascii="Times New Roman"/>
          <w:b w:val="false"/>
          <w:i w:val="false"/>
          <w:color w:val="000000"/>
          <w:sz w:val="28"/>
        </w:rPr>
        <w:t>
      мекемесінің басшысы</w:t>
      </w:r>
    </w:p>
    <w:bookmarkEnd w:id="9"/>
    <w:bookmarkStart w:name="z16" w:id="10"/>
    <w:p>
      <w:pPr>
        <w:spacing w:after="0"/>
        <w:ind w:left="0"/>
        <w:jc w:val="both"/>
      </w:pPr>
      <w:r>
        <w:rPr>
          <w:rFonts w:ascii="Times New Roman"/>
          <w:b w:val="false"/>
          <w:i w:val="false"/>
          <w:color w:val="000000"/>
          <w:sz w:val="28"/>
        </w:rPr>
        <w:t>
      _____________ Ә. Ахмеров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