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5d9b" w14:textId="86b5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181 "2018 – 2020 жылдарға арналған Қарасу ауданының Железнодорожный ауылдық округінің, Қарасу ауылының, Октябрь ауылының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11 қазандағы № 266 шешімі. Қостанай облысының Әділет департаментінде 2018 жылғы 26 қазанда № 8070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"2018–2020 жылдарға арналған Қарасу ауданының Железнодорожный ауылдық округінің, Қарасу ауылының, Октябрь ауылының бюджеттері туралы" шешіміне өзгерістер енгізу туралы" шешіміне (Нормативтік құқықтық актілерді мемлекеттік тіркеу тізілімінде № 7463 болып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Железнодорожный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21137,5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21137,5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Қарасу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344595,4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17636,0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326838,4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344595,4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Қарасу ауылының бюджетінде облыстық бюджеттен ағымдағы нысаналы трансферт көлемі 231188,4 мың теңге сомасында көзделгені ескерілсін.";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Октябрь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69409,0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8181,0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61219,0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69409,0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 экономика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Р. Нұрғалиев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7-қосымша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