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6838" w14:textId="d1a6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2018 жылғы 12 ақпандағы № 52 қаулысы. Қостанай облысының Әділет департаментінде 2018 жылғы 6 наурызда № 7583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Таран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Таран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"Таран ауданы әкімдігі білім беру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Таран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"12" ақпандағы</w:t>
            </w:r>
            <w:r>
              <w:br/>
            </w:r>
            <w:r>
              <w:rPr>
                <w:rFonts w:ascii="Times New Roman"/>
                <w:b w:val="false"/>
                <w:i w:val="false"/>
                <w:color w:val="000000"/>
                <w:sz w:val="20"/>
              </w:rPr>
              <w:t xml:space="preserve">№ 52 қаулысына </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2018 жылға арналған Таран ауданының мектепке дейінгі білім беру ұйымдарындағы мектепке дейінгі тәрбиемен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Асенкритов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Асенкритов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Красносельск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Красносельск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Новоильинов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Новоильинов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Елизаветинка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Набережный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Приозерное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Приозерное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Тарановское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Сапар Ерғалиев атындағы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Тобыл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 116 Тобыл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Тарановское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Б. Майлин атындағы Таран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9</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Юбилейное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Юбилейное орта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10</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Апановка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Апанов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11</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Баталы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Баталы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12</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Валерьяновка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Валерьянов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13</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Варваринка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Варварин бастауыш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14</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Қызылжар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Киров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15</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Николаевка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Николаев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16</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Нагорное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Нагорное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17</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Притобольское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Притобольское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18</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Смайыл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Смайлов бастауыш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19</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Евгеновка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Евгенов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20</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Мақсұт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Мақсұт бастауыш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Щербиновка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Щербинов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22</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Қайындыкөл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Е. Омаров атындағы негізгі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23</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Павловка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Павлов бастауыш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24</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Орынбор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Орынбор бастауыш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25</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Набережный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 білім беру бөлімінің Набережный бастауыш мектебі" коммуналдық мемлекеттік мекемесінің жанындағы толық күндік шағын-орталығы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26</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Тобыл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әкімдігінің "Балдәурен"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27</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Береговое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әкімдігінің "Калинин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28</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Майское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әкімдігінің "Май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6600</w:t>
            </w:r>
          </w:p>
          <w:p>
            <w:pPr>
              <w:spacing w:after="20"/>
              <w:ind w:left="20"/>
              <w:jc w:val="both"/>
            </w:pPr>
            <w:r>
              <w:rPr>
                <w:rFonts w:ascii="Times New Roman"/>
                <w:b w:val="false"/>
                <w:i w:val="false"/>
                <w:color w:val="000000"/>
                <w:sz w:val="20"/>
              </w:rPr>
              <w:t>
3 жастан 7 жасқа дейін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29</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p>
            <w:pPr>
              <w:spacing w:after="20"/>
              <w:ind w:left="20"/>
              <w:jc w:val="both"/>
            </w:pPr>
            <w:r>
              <w:rPr>
                <w:rFonts w:ascii="Times New Roman"/>
                <w:b w:val="false"/>
                <w:i w:val="false"/>
                <w:color w:val="000000"/>
                <w:sz w:val="20"/>
              </w:rPr>
              <w:t>
Таран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әкімдігінің "Таран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8800</w:t>
            </w:r>
          </w:p>
          <w:p>
            <w:pPr>
              <w:spacing w:after="20"/>
              <w:ind w:left="20"/>
              <w:jc w:val="both"/>
            </w:pPr>
            <w:r>
              <w:rPr>
                <w:rFonts w:ascii="Times New Roman"/>
                <w:b w:val="false"/>
                <w:i w:val="false"/>
                <w:color w:val="000000"/>
                <w:sz w:val="20"/>
              </w:rPr>
              <w:t>
3 жастан 7 жасқа дейін 9900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