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f810" w14:textId="b52f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28 ақпандағы № 174 шешімі. Қостанай облысының Әділет департаментінде 2018 жылғы 16 наурызда № 7599 болып тіркелді. Күші жойылды - Қостанай облысы Бейімбет Майлин ауданы мәслихатының 2022 жылғы 25 қаңтардағы № 90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25.01.2022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Қазақстан Республикасы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жылдын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күші жойылды деп танылсын (Нормативтік құқықтық актілерді мемлекеттік тіркеу тізілімінде № 6473 тіркелген, 2016 жылғы 30 маусымда "Маяк" газетінде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 Красноголов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2018 жыл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